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E477" w14:textId="77777777" w:rsidR="008A3018" w:rsidRDefault="008A3018" w:rsidP="008A3018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bookmarkStart w:id="0" w:name="__RefHeading___2"/>
      <w:bookmarkEnd w:id="0"/>
      <w:r>
        <w:rPr>
          <w:b/>
          <w:sz w:val="24"/>
          <w:szCs w:val="24"/>
        </w:rPr>
        <w:t>ПРОГРАММА ВОСПИТАНИЯ</w:t>
      </w:r>
    </w:p>
    <w:p w14:paraId="159176DC" w14:textId="77777777" w:rsidR="008A3018" w:rsidRDefault="008A3018" w:rsidP="008A3018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СОШ №</w:t>
      </w:r>
      <w:proofErr w:type="gramStart"/>
      <w:r>
        <w:rPr>
          <w:b/>
          <w:sz w:val="24"/>
          <w:szCs w:val="24"/>
        </w:rPr>
        <w:t>3  Г.</w:t>
      </w:r>
      <w:proofErr w:type="gramEnd"/>
      <w:r>
        <w:rPr>
          <w:b/>
          <w:sz w:val="24"/>
          <w:szCs w:val="24"/>
        </w:rPr>
        <w:t xml:space="preserve"> СУРАЖА БРЯНСКОЙ ОБЛАСТИ</w:t>
      </w:r>
    </w:p>
    <w:p w14:paraId="0889904B" w14:textId="6203D167" w:rsidR="008A3018" w:rsidRDefault="008A3018" w:rsidP="008A3018">
      <w:pPr>
        <w:spacing w:line="276" w:lineRule="auto"/>
        <w:ind w:firstLine="851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НА </w:t>
      </w:r>
      <w:proofErr w:type="gramStart"/>
      <w:r>
        <w:rPr>
          <w:b/>
          <w:color w:val="auto"/>
          <w:sz w:val="24"/>
          <w:szCs w:val="24"/>
        </w:rPr>
        <w:t>УРОВ</w:t>
      </w:r>
      <w:r w:rsidR="00D624F8">
        <w:rPr>
          <w:b/>
          <w:color w:val="auto"/>
          <w:sz w:val="24"/>
          <w:szCs w:val="24"/>
        </w:rPr>
        <w:t>Е</w:t>
      </w:r>
      <w:r>
        <w:rPr>
          <w:b/>
          <w:color w:val="auto"/>
          <w:sz w:val="24"/>
          <w:szCs w:val="24"/>
        </w:rPr>
        <w:t>НЬ  СРЕДНЕГО</w:t>
      </w:r>
      <w:proofErr w:type="gramEnd"/>
      <w:r>
        <w:rPr>
          <w:b/>
          <w:color w:val="auto"/>
          <w:sz w:val="24"/>
          <w:szCs w:val="24"/>
        </w:rPr>
        <w:t xml:space="preserve">  ОБЩЕГО ОБРАЗОВАНИЯ</w:t>
      </w:r>
    </w:p>
    <w:p w14:paraId="2A673013" w14:textId="77777777" w:rsidR="008A3018" w:rsidRDefault="008A3018" w:rsidP="008A3018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0B8D1DEB" w14:textId="77777777" w:rsidR="008A3018" w:rsidRDefault="008A3018" w:rsidP="008A3018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666BC407" w14:textId="53AC1421" w:rsidR="00AC13DC" w:rsidRPr="00BA0683" w:rsidRDefault="00CE6F10" w:rsidP="008A3018">
      <w:pPr>
        <w:spacing w:line="276" w:lineRule="auto"/>
        <w:jc w:val="center"/>
        <w:rPr>
          <w:color w:val="auto"/>
          <w:sz w:val="24"/>
          <w:szCs w:val="24"/>
        </w:rPr>
      </w:pPr>
      <w:r w:rsidRPr="00BA0683">
        <w:rPr>
          <w:b/>
          <w:sz w:val="24"/>
          <w:szCs w:val="24"/>
        </w:rPr>
        <w:t>ПОЯСНИТЕЛЬНАЯ ЗАПИСКА</w:t>
      </w:r>
      <w:r w:rsidRPr="00BA0683">
        <w:rPr>
          <w:sz w:val="24"/>
          <w:szCs w:val="24"/>
        </w:rPr>
        <w:br/>
      </w:r>
    </w:p>
    <w:p w14:paraId="4B84EAA6" w14:textId="1BE2C9FE" w:rsidR="00CE6F10" w:rsidRPr="00BA0683" w:rsidRDefault="00CE6F10" w:rsidP="00BA0683">
      <w:pPr>
        <w:spacing w:line="276" w:lineRule="auto"/>
        <w:ind w:firstLine="851"/>
        <w:jc w:val="left"/>
        <w:rPr>
          <w:color w:val="auto"/>
          <w:sz w:val="24"/>
          <w:szCs w:val="24"/>
        </w:rPr>
      </w:pPr>
      <w:proofErr w:type="gramStart"/>
      <w:r w:rsidRPr="00BA0683">
        <w:rPr>
          <w:color w:val="auto"/>
          <w:sz w:val="24"/>
          <w:szCs w:val="24"/>
        </w:rPr>
        <w:t>Рабочая  программа</w:t>
      </w:r>
      <w:proofErr w:type="gramEnd"/>
      <w:r w:rsidRPr="00BA0683">
        <w:rPr>
          <w:color w:val="auto"/>
          <w:sz w:val="24"/>
          <w:szCs w:val="24"/>
        </w:rPr>
        <w:t xml:space="preserve"> воспитания   МБОУ СОШ №3 </w:t>
      </w:r>
      <w:proofErr w:type="spellStart"/>
      <w:r w:rsidRPr="00BA0683">
        <w:rPr>
          <w:color w:val="auto"/>
          <w:sz w:val="24"/>
          <w:szCs w:val="24"/>
        </w:rPr>
        <w:t>г.Суража</w:t>
      </w:r>
      <w:proofErr w:type="spellEnd"/>
      <w:r w:rsidRPr="00BA0683">
        <w:rPr>
          <w:color w:val="auto"/>
          <w:sz w:val="24"/>
          <w:szCs w:val="24"/>
        </w:rPr>
        <w:t xml:space="preserve"> Брянской области (далее – Школа)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452AB8B2" w14:textId="77777777" w:rsidR="00CE6F10" w:rsidRPr="00BA0683" w:rsidRDefault="00CE6F10" w:rsidP="00BA0683">
      <w:pPr>
        <w:pStyle w:val="28"/>
        <w:shd w:val="clear" w:color="auto" w:fill="auto"/>
        <w:tabs>
          <w:tab w:val="left" w:pos="1819"/>
        </w:tabs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Программа воспитания:</w:t>
      </w:r>
    </w:p>
    <w:p w14:paraId="12FC6F11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93D8FF3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49C866F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28241915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0BE3094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AE236DF" w14:textId="77777777" w:rsidR="00AC13DC" w:rsidRPr="00BA0683" w:rsidRDefault="00CE6F10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color w:val="auto"/>
          <w:sz w:val="24"/>
          <w:szCs w:val="24"/>
        </w:rPr>
        <w:t>Программа воспитания включает три раздела: целевой, содержательный, организационный.</w:t>
      </w:r>
      <w:r w:rsidRPr="00BA0683">
        <w:rPr>
          <w:rFonts w:ascii="Times New Roman" w:hAnsi="Times New Roman"/>
          <w:sz w:val="24"/>
          <w:szCs w:val="24"/>
        </w:rPr>
        <w:br/>
      </w:r>
    </w:p>
    <w:p w14:paraId="365F79AF" w14:textId="411A5957" w:rsidR="00EC7630" w:rsidRPr="00BA0683" w:rsidRDefault="0040263E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BA068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BA0683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3E22A3A8" w14:textId="2B2E22E6" w:rsidR="00121214" w:rsidRPr="00BA0683" w:rsidRDefault="00121214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1.1 Цель и задачи воспитания обучающихся</w:t>
      </w:r>
    </w:p>
    <w:p w14:paraId="2E1EF3B6" w14:textId="36679096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Содержание воспитания обучающихся в </w:t>
      </w:r>
      <w:r w:rsidR="00AC13DC" w:rsidRPr="00BA0683">
        <w:rPr>
          <w:sz w:val="24"/>
          <w:szCs w:val="24"/>
        </w:rPr>
        <w:t xml:space="preserve">Школе </w:t>
      </w:r>
      <w:r w:rsidRPr="00BA0683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71EB646" w14:textId="77777777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</w:t>
      </w:r>
      <w:r w:rsidRPr="00BA0683">
        <w:rPr>
          <w:b/>
          <w:sz w:val="24"/>
          <w:szCs w:val="24"/>
        </w:rPr>
        <w:t>Приоритетной задачей</w:t>
      </w:r>
      <w:r w:rsidRPr="00BA0683">
        <w:rPr>
          <w:sz w:val="24"/>
          <w:szCs w:val="24"/>
        </w:rPr>
        <w:t xml:space="preserve">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97DC63B" w14:textId="4A465459" w:rsidR="00CE6F10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Цель воспитания обучающихся</w:t>
      </w:r>
      <w:r w:rsidRPr="00BA0683">
        <w:rPr>
          <w:sz w:val="24"/>
          <w:szCs w:val="24"/>
        </w:rPr>
        <w:t xml:space="preserve"> в образовательной организации: </w:t>
      </w:r>
      <w:r w:rsidRPr="00BA0683">
        <w:rPr>
          <w:sz w:val="24"/>
          <w:szCs w:val="24"/>
        </w:rPr>
        <w:br/>
      </w:r>
      <w:r w:rsidRPr="00BA0683">
        <w:rPr>
          <w:sz w:val="24"/>
          <w:szCs w:val="24"/>
        </w:rPr>
        <w:lastRenderedPageBreak/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325E623" w14:textId="77777777" w:rsidR="00AC13DC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9C74622" w14:textId="707C145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 xml:space="preserve">Задачи воспитания </w:t>
      </w:r>
      <w:r w:rsidRPr="00BA0683">
        <w:rPr>
          <w:sz w:val="24"/>
          <w:szCs w:val="24"/>
        </w:rPr>
        <w:t xml:space="preserve">обучающихся в образовательной организации: </w:t>
      </w:r>
      <w:r w:rsidRPr="00BA0683">
        <w:rPr>
          <w:sz w:val="24"/>
          <w:szCs w:val="24"/>
        </w:rPr>
        <w:br/>
        <w:t>- усвоение обучающимися знаний норм, духовно-нравственных ценностей,</w:t>
      </w:r>
    </w:p>
    <w:p w14:paraId="5CDA606A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40B1A916" w14:textId="5C338A36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7AB07E04" w14:textId="404A17F4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FDF552A" w14:textId="707E2526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достижение личностных результатов освоения общеобразовательных программ в соответствии с ФГОС.</w:t>
      </w:r>
    </w:p>
    <w:p w14:paraId="15D313E3" w14:textId="77777777" w:rsidR="00CE6F10" w:rsidRPr="00BA0683" w:rsidRDefault="00CE6F10" w:rsidP="00BA0683">
      <w:pPr>
        <w:pStyle w:val="28"/>
        <w:shd w:val="clear" w:color="auto" w:fill="auto"/>
        <w:tabs>
          <w:tab w:val="left" w:pos="1755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Личностные результаты</w:t>
      </w:r>
      <w:r w:rsidRPr="00BA0683">
        <w:rPr>
          <w:sz w:val="24"/>
          <w:szCs w:val="24"/>
        </w:rPr>
        <w:t xml:space="preserve"> освоения обучающимися образовательных программ включают:</w:t>
      </w:r>
    </w:p>
    <w:p w14:paraId="5DAEA6F5" w14:textId="2627062E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BA0683">
        <w:rPr>
          <w:sz w:val="24"/>
          <w:szCs w:val="24"/>
        </w:rPr>
        <w:t>- 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1047E763" w14:textId="4224D120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наличие мотивации к целенаправленной социально значимой деятельности;</w:t>
      </w:r>
    </w:p>
    <w:p w14:paraId="31848766" w14:textId="19779E3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07CC00B3" w14:textId="2A0EF73F" w:rsidR="00EC7630" w:rsidRPr="00BA0683" w:rsidRDefault="00CE6F1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A0683">
        <w:rPr>
          <w:sz w:val="24"/>
          <w:szCs w:val="24"/>
        </w:rPr>
        <w:t>инклюзивности</w:t>
      </w:r>
      <w:proofErr w:type="spellEnd"/>
      <w:r w:rsidRPr="00BA0683">
        <w:rPr>
          <w:sz w:val="24"/>
          <w:szCs w:val="24"/>
        </w:rPr>
        <w:t xml:space="preserve">, </w:t>
      </w:r>
      <w:proofErr w:type="spellStart"/>
      <w:r w:rsidRPr="00BA0683">
        <w:rPr>
          <w:sz w:val="24"/>
          <w:szCs w:val="24"/>
        </w:rPr>
        <w:t>возрастосообразности</w:t>
      </w:r>
      <w:proofErr w:type="spellEnd"/>
      <w:r w:rsidRPr="00BA0683">
        <w:rPr>
          <w:sz w:val="24"/>
          <w:szCs w:val="24"/>
        </w:rPr>
        <w:t>.</w:t>
      </w:r>
    </w:p>
    <w:p w14:paraId="4134ECE7" w14:textId="77777777" w:rsidR="00EC7630" w:rsidRPr="00BA0683" w:rsidRDefault="0040263E" w:rsidP="00BA0683">
      <w:pPr>
        <w:spacing w:line="276" w:lineRule="auto"/>
        <w:ind w:firstLine="709"/>
        <w:rPr>
          <w:b/>
          <w:color w:val="auto"/>
          <w:sz w:val="24"/>
          <w:szCs w:val="24"/>
        </w:rPr>
      </w:pPr>
      <w:bookmarkStart w:id="1" w:name="__RefHeading___3"/>
      <w:bookmarkStart w:id="2" w:name="bookmark8"/>
      <w:bookmarkEnd w:id="1"/>
      <w:r w:rsidRPr="00BA0683">
        <w:rPr>
          <w:b/>
          <w:color w:val="auto"/>
          <w:sz w:val="24"/>
          <w:szCs w:val="24"/>
        </w:rPr>
        <w:t xml:space="preserve">1.2 Направления воспитания </w:t>
      </w:r>
    </w:p>
    <w:p w14:paraId="26713362" w14:textId="4B55DD7C" w:rsidR="00EC7630" w:rsidRPr="00BA0683" w:rsidRDefault="0040263E" w:rsidP="00BA0683">
      <w:pPr>
        <w:pStyle w:val="28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Программа </w:t>
      </w:r>
      <w:r w:rsidR="00AC13DC" w:rsidRPr="00BA0683">
        <w:rPr>
          <w:color w:val="auto"/>
          <w:sz w:val="24"/>
          <w:szCs w:val="24"/>
        </w:rPr>
        <w:t xml:space="preserve">воспитания </w:t>
      </w:r>
      <w:r w:rsidRPr="00BA0683">
        <w:rPr>
          <w:color w:val="auto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AC13DC" w:rsidRPr="00BA0683">
        <w:rPr>
          <w:color w:val="auto"/>
          <w:sz w:val="24"/>
          <w:szCs w:val="24"/>
        </w:rPr>
        <w:t xml:space="preserve"> НОО и отражает готовность </w:t>
      </w:r>
      <w:r w:rsidR="00AC13DC" w:rsidRPr="00BA0683">
        <w:rPr>
          <w:sz w:val="24"/>
          <w:szCs w:val="24"/>
        </w:rP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7AC62B2" w14:textId="7E42C567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гражданского воспитания</w:t>
      </w:r>
      <w:r w:rsidRPr="00BA0683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B530BD3" w14:textId="7CAC6F9D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патриотического воспитания</w:t>
      </w:r>
      <w:r w:rsidRPr="00BA0683">
        <w:rPr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</w:t>
      </w:r>
      <w:r w:rsidRPr="00BA0683">
        <w:rPr>
          <w:sz w:val="24"/>
          <w:szCs w:val="24"/>
        </w:rPr>
        <w:lastRenderedPageBreak/>
        <w:t>просвещение, формирование российского национального исторического сознания, российской культурной идентичности;</w:t>
      </w:r>
    </w:p>
    <w:p w14:paraId="4BF96A3B" w14:textId="69CF638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духовно-нравственного воспитания</w:t>
      </w:r>
      <w:r w:rsidRPr="00BA0683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A6D2556" w14:textId="5CAC0056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эстетического воспитания</w:t>
      </w:r>
      <w:r w:rsidRPr="00BA0683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83E2E29" w14:textId="0743E09F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5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физического воспитания</w:t>
      </w:r>
      <w:r w:rsidRPr="00BA0683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47D8D2C" w14:textId="522A16B0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трудового воспитания</w:t>
      </w:r>
      <w:r w:rsidRPr="00BA0683"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F9DA640" w14:textId="2BD8752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экологического воспитания</w:t>
      </w:r>
      <w:r w:rsidRPr="00BA0683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0F2A182" w14:textId="20378298" w:rsidR="00121214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ценности научного познания</w:t>
      </w:r>
      <w:r w:rsidRPr="00BA0683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3BFC90" w14:textId="00D67C9C" w:rsidR="00121214" w:rsidRDefault="00121214" w:rsidP="00BA0683">
      <w:pPr>
        <w:pStyle w:val="28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1.3 Целевые ориентиры результатов воспитания</w:t>
      </w:r>
      <w:r w:rsidRPr="00BA0683">
        <w:rPr>
          <w:sz w:val="24"/>
          <w:szCs w:val="24"/>
        </w:rPr>
        <w:t xml:space="preserve"> </w:t>
      </w:r>
    </w:p>
    <w:p w14:paraId="3F770D0B" w14:textId="77777777" w:rsidR="00C2762A" w:rsidRPr="00BA0683" w:rsidRDefault="00C2762A" w:rsidP="00BA0683">
      <w:pPr>
        <w:pStyle w:val="28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sz w:val="24"/>
          <w:szCs w:val="24"/>
        </w:rPr>
      </w:pPr>
    </w:p>
    <w:p w14:paraId="5FA67377" w14:textId="324C43F3" w:rsidR="00121214" w:rsidRPr="00BA0683" w:rsidRDefault="00121214" w:rsidP="00BA0683">
      <w:pPr>
        <w:pStyle w:val="28"/>
        <w:shd w:val="clear" w:color="auto" w:fill="auto"/>
        <w:tabs>
          <w:tab w:val="left" w:pos="1743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 xml:space="preserve">Целевые ориентиры результатов воспитания на уровне </w:t>
      </w:r>
      <w:r w:rsidR="00100A05">
        <w:rPr>
          <w:b/>
          <w:sz w:val="24"/>
          <w:szCs w:val="24"/>
        </w:rPr>
        <w:t xml:space="preserve"> </w:t>
      </w:r>
      <w:r w:rsidR="00C2762A">
        <w:rPr>
          <w:b/>
          <w:sz w:val="24"/>
          <w:szCs w:val="24"/>
        </w:rPr>
        <w:t xml:space="preserve"> </w:t>
      </w:r>
      <w:proofErr w:type="gramStart"/>
      <w:r w:rsidR="00C2762A">
        <w:rPr>
          <w:b/>
          <w:sz w:val="24"/>
          <w:szCs w:val="24"/>
        </w:rPr>
        <w:t>среднего</w:t>
      </w:r>
      <w:r w:rsidR="00100A05">
        <w:rPr>
          <w:b/>
          <w:sz w:val="24"/>
          <w:szCs w:val="24"/>
        </w:rPr>
        <w:t xml:space="preserve"> </w:t>
      </w:r>
      <w:r w:rsidRPr="00BA0683">
        <w:rPr>
          <w:b/>
          <w:sz w:val="24"/>
          <w:szCs w:val="24"/>
        </w:rPr>
        <w:t xml:space="preserve"> общего</w:t>
      </w:r>
      <w:proofErr w:type="gramEnd"/>
      <w:r w:rsidRPr="00BA0683">
        <w:rPr>
          <w:b/>
          <w:sz w:val="24"/>
          <w:szCs w:val="24"/>
        </w:rPr>
        <w:t xml:space="preserve"> образования.</w:t>
      </w:r>
    </w:p>
    <w:p w14:paraId="69CC5F10" w14:textId="10788CD6" w:rsidR="00100A05" w:rsidRDefault="00121214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Гражданско</w:t>
      </w:r>
      <w:r w:rsidR="00100A05">
        <w:rPr>
          <w:b/>
          <w:sz w:val="24"/>
          <w:szCs w:val="24"/>
          <w:u w:val="single"/>
        </w:rPr>
        <w:t xml:space="preserve">е </w:t>
      </w:r>
      <w:r w:rsidRPr="00BA0683">
        <w:rPr>
          <w:b/>
          <w:sz w:val="24"/>
          <w:szCs w:val="24"/>
          <w:u w:val="single"/>
        </w:rPr>
        <w:t>воспитание:</w:t>
      </w:r>
    </w:p>
    <w:p w14:paraId="3E93D9BE" w14:textId="457EECEC" w:rsidR="00C2762A" w:rsidRPr="00D1313A" w:rsidRDefault="00C2762A" w:rsidP="00C2762A">
      <w:pPr>
        <w:tabs>
          <w:tab w:val="left" w:pos="331"/>
          <w:tab w:val="left" w:pos="460"/>
          <w:tab w:val="left" w:pos="993"/>
        </w:tabs>
        <w:spacing w:line="276" w:lineRule="auto"/>
        <w:rPr>
          <w:color w:val="auto"/>
          <w:sz w:val="25"/>
          <w:szCs w:val="25"/>
        </w:rPr>
      </w:pPr>
      <w:bookmarkStart w:id="3" w:name="_Hlk101094179"/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4915344D" w14:textId="7A139556" w:rsidR="00C2762A" w:rsidRPr="00D1313A" w:rsidRDefault="00C2762A" w:rsidP="00C2762A">
      <w:pPr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14:paraId="4D84457D" w14:textId="43F4829B" w:rsidR="00C2762A" w:rsidRPr="00D1313A" w:rsidRDefault="00C2762A" w:rsidP="00C2762A">
      <w:pPr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14:paraId="666AAC3E" w14:textId="31D45A0D" w:rsidR="00C2762A" w:rsidRPr="00D1313A" w:rsidRDefault="00C2762A" w:rsidP="00C2762A">
      <w:pPr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14:paraId="255EAC94" w14:textId="2D4D939E" w:rsidR="00C2762A" w:rsidRPr="00D1313A" w:rsidRDefault="00C2762A" w:rsidP="00C2762A">
      <w:pPr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</w:t>
      </w:r>
      <w:r w:rsidRPr="00D1313A">
        <w:rPr>
          <w:color w:val="auto"/>
          <w:sz w:val="25"/>
          <w:szCs w:val="25"/>
        </w:rPr>
        <w:lastRenderedPageBreak/>
        <w:t>экстремизма, терроризма, коррупции, антигосударственной деятельности.</w:t>
      </w:r>
    </w:p>
    <w:p w14:paraId="7BBFB7B1" w14:textId="63F4B873" w:rsidR="00C2762A" w:rsidRDefault="00C2762A" w:rsidP="00C2762A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3"/>
    </w:p>
    <w:p w14:paraId="7EDE388C" w14:textId="2E2C4367" w:rsidR="00100A05" w:rsidRDefault="00100A05" w:rsidP="00C2762A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</w:p>
    <w:p w14:paraId="732299A9" w14:textId="503EEB86" w:rsidR="00100A05" w:rsidRDefault="00100A05" w:rsidP="00C2762A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100A05">
        <w:rPr>
          <w:b/>
          <w:sz w:val="24"/>
          <w:szCs w:val="24"/>
          <w:u w:val="single"/>
        </w:rPr>
        <w:t>Патриотическое воспитание:</w:t>
      </w:r>
    </w:p>
    <w:p w14:paraId="299897CF" w14:textId="5B7474D6" w:rsidR="00C2762A" w:rsidRPr="00D1313A" w:rsidRDefault="00C2762A" w:rsidP="00C2762A">
      <w:pPr>
        <w:tabs>
          <w:tab w:val="left" w:pos="331"/>
          <w:tab w:val="left" w:pos="460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14:paraId="5E04A163" w14:textId="7B2724C0" w:rsidR="00C2762A" w:rsidRPr="00D1313A" w:rsidRDefault="00C2762A" w:rsidP="00C2762A">
      <w:pPr>
        <w:tabs>
          <w:tab w:val="left" w:pos="331"/>
          <w:tab w:val="left" w:pos="460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72B02DDA" w14:textId="21DC80F1" w:rsidR="00C2762A" w:rsidRPr="00D1313A" w:rsidRDefault="00C2762A" w:rsidP="00C2762A">
      <w:pPr>
        <w:tabs>
          <w:tab w:val="left" w:pos="331"/>
          <w:tab w:val="left" w:pos="460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18DE4DBF" w14:textId="1DC35072" w:rsidR="00C2762A" w:rsidRPr="00100A05" w:rsidRDefault="00C2762A" w:rsidP="00C2762A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77D9242D" w14:textId="77777777" w:rsidR="00100A05" w:rsidRPr="00100A05" w:rsidRDefault="00100A05" w:rsidP="00C2762A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</w:p>
    <w:p w14:paraId="7CAF1DF6" w14:textId="77777777" w:rsidR="00121214" w:rsidRPr="00BA0683" w:rsidRDefault="00121214" w:rsidP="00C2762A">
      <w:pPr>
        <w:pStyle w:val="28"/>
        <w:shd w:val="clear" w:color="auto" w:fill="auto"/>
        <w:tabs>
          <w:tab w:val="left" w:pos="2017"/>
        </w:tabs>
        <w:spacing w:before="0" w:after="0" w:line="276" w:lineRule="auto"/>
        <w:jc w:val="left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Духовно-нравственное воспитание:</w:t>
      </w:r>
    </w:p>
    <w:p w14:paraId="5F3AB6BD" w14:textId="256D22B6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</w:r>
      <w:r w:rsidRPr="000F4BFB">
        <w:rPr>
          <w:color w:val="auto"/>
          <w:sz w:val="25"/>
          <w:szCs w:val="25"/>
        </w:rPr>
        <w:t>конфессионального самоопределения</w:t>
      </w:r>
      <w:r w:rsidRPr="00D1313A">
        <w:rPr>
          <w:color w:val="auto"/>
          <w:sz w:val="25"/>
          <w:szCs w:val="25"/>
        </w:rPr>
        <w:t>.</w:t>
      </w:r>
    </w:p>
    <w:p w14:paraId="6A814C72" w14:textId="3E09361E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14:paraId="7D5E9ECE" w14:textId="514BCF10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14:paraId="31FF4C88" w14:textId="70487A81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14:paraId="2A27D573" w14:textId="71C81B8B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5E0E78E6" w14:textId="30E213C7" w:rsidR="00100A05" w:rsidRDefault="00C2762A" w:rsidP="00C2762A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88C3893" w14:textId="77777777" w:rsidR="00C2762A" w:rsidRDefault="00C2762A" w:rsidP="00C2762A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435D5533" w14:textId="5F1A2E55" w:rsidR="00121214" w:rsidRDefault="00121214" w:rsidP="00C2762A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Эстетическое воспитание:</w:t>
      </w:r>
    </w:p>
    <w:p w14:paraId="1DCB0CD8" w14:textId="412D245E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lastRenderedPageBreak/>
        <w:t xml:space="preserve">- </w:t>
      </w:r>
      <w:r w:rsidRPr="00D1313A">
        <w:rPr>
          <w:color w:val="auto"/>
          <w:sz w:val="25"/>
          <w:szCs w:val="25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14:paraId="11B8803B" w14:textId="4D642AA3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14:paraId="6E1C0F07" w14:textId="0C9CB1D5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14:paraId="143A975B" w14:textId="3CDBD5A1" w:rsidR="00100A05" w:rsidRDefault="00C2762A" w:rsidP="00C2762A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7514F076" w14:textId="77777777" w:rsidR="00C2762A" w:rsidRDefault="00C2762A" w:rsidP="00C2762A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6380BCD2" w14:textId="589F5F39" w:rsidR="00121214" w:rsidRDefault="00121214" w:rsidP="00C2762A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благополучия:</w:t>
      </w:r>
    </w:p>
    <w:p w14:paraId="2FE029CC" w14:textId="725FEEDB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14:paraId="45B031B4" w14:textId="7A1932CB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14:paraId="136FA1E2" w14:textId="30018ED1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14:paraId="3CA20643" w14:textId="520AE959" w:rsidR="00C2762A" w:rsidRPr="00D1313A" w:rsidRDefault="00C2762A" w:rsidP="00C2762A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09F7DAC6" w14:textId="279D1B87" w:rsidR="00C2762A" w:rsidRPr="00BA0683" w:rsidRDefault="00C2762A" w:rsidP="00C2762A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181E6D30" w14:textId="77777777" w:rsidR="00C2762A" w:rsidRDefault="00C2762A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5DA18409" w14:textId="5135CDA1" w:rsidR="00121214" w:rsidRPr="00BA0683" w:rsidRDefault="00121214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Трудовое воспитание</w:t>
      </w:r>
      <w:r w:rsidRPr="00BA0683">
        <w:rPr>
          <w:b/>
          <w:sz w:val="24"/>
          <w:szCs w:val="24"/>
        </w:rPr>
        <w:t>:</w:t>
      </w:r>
    </w:p>
    <w:p w14:paraId="484EEB81" w14:textId="1E0032CC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14:paraId="16ADA11D" w14:textId="66924604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</w:r>
    </w:p>
    <w:p w14:paraId="1E0A8292" w14:textId="327EFEC9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14:paraId="143FD4E3" w14:textId="40F290D5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lastRenderedPageBreak/>
        <w:t xml:space="preserve">- </w:t>
      </w:r>
      <w:r w:rsidRPr="00D1313A">
        <w:rPr>
          <w:color w:val="auto"/>
          <w:sz w:val="25"/>
          <w:szCs w:val="25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14:paraId="6FD6C4A1" w14:textId="2006D1CA" w:rsidR="00C2762A" w:rsidRPr="00D1313A" w:rsidRDefault="00C2762A" w:rsidP="00C2762A">
      <w:pPr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7A70BEF3" w14:textId="788B8BB8" w:rsidR="00931AD1" w:rsidRDefault="00C2762A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5CB3A037" w14:textId="77777777" w:rsidR="00C2762A" w:rsidRDefault="00C2762A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7BD2A92F" w14:textId="1C7C0409" w:rsidR="00121214" w:rsidRPr="00100A05" w:rsidRDefault="00121214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100A05">
        <w:rPr>
          <w:b/>
          <w:sz w:val="24"/>
          <w:szCs w:val="24"/>
          <w:u w:val="single"/>
        </w:rPr>
        <w:t>Экологическое воспитание:</w:t>
      </w:r>
    </w:p>
    <w:p w14:paraId="570309B7" w14:textId="59D85FEA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strike/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14:paraId="2A9886FA" w14:textId="46F17A7B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Выражающий деятельное неприятие действий, приносящих вред природе.</w:t>
      </w:r>
    </w:p>
    <w:p w14:paraId="387EE1F6" w14:textId="1A885BFA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634815B5" w14:textId="53C62A8A" w:rsidR="00931AD1" w:rsidRDefault="00C2762A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B2E19AD" w14:textId="77777777" w:rsidR="00C2762A" w:rsidRDefault="00C2762A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0C959114" w14:textId="745AD1C3" w:rsidR="00121214" w:rsidRPr="00BA0683" w:rsidRDefault="00121214" w:rsidP="00C2762A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 w:rsidRPr="00100A05">
        <w:rPr>
          <w:b/>
          <w:sz w:val="24"/>
          <w:szCs w:val="24"/>
          <w:u w:val="single"/>
        </w:rPr>
        <w:t>Ценности научного познания</w:t>
      </w:r>
      <w:r w:rsidRPr="00BA0683">
        <w:rPr>
          <w:b/>
          <w:sz w:val="24"/>
          <w:szCs w:val="24"/>
        </w:rPr>
        <w:t>:</w:t>
      </w:r>
    </w:p>
    <w:p w14:paraId="7E3D5583" w14:textId="04FF0A4C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14:paraId="12068139" w14:textId="321D9B33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14:paraId="1E981A49" w14:textId="56615BA5" w:rsidR="00C2762A" w:rsidRPr="00D1313A" w:rsidRDefault="00C2762A" w:rsidP="00C2762A">
      <w:pPr>
        <w:widowControl/>
        <w:tabs>
          <w:tab w:val="left" w:pos="331"/>
          <w:tab w:val="left" w:pos="460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14:paraId="34A06AD7" w14:textId="4C057133" w:rsidR="00100A05" w:rsidRDefault="00C2762A" w:rsidP="00C2762A">
      <w:pPr>
        <w:tabs>
          <w:tab w:val="left" w:pos="98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14:paraId="07D4914A" w14:textId="77777777" w:rsidR="00C2762A" w:rsidRPr="00BA0683" w:rsidRDefault="00C2762A" w:rsidP="00C2762A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</w:p>
    <w:p w14:paraId="5FF8AD02" w14:textId="3EDC1E52" w:rsidR="00016CEB" w:rsidRPr="00BA0683" w:rsidRDefault="00016CEB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2. СОДЕРЖАТЕЛЬНЫЙ</w:t>
      </w:r>
    </w:p>
    <w:p w14:paraId="31210A21" w14:textId="00891AD1" w:rsidR="00016CEB" w:rsidRPr="00BA0683" w:rsidRDefault="00A624DA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2.1. Уклад образовательной организации</w:t>
      </w:r>
    </w:p>
    <w:p w14:paraId="483346C4" w14:textId="53AB675A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3 г. Суража Брянской </w:t>
      </w:r>
      <w:proofErr w:type="gramStart"/>
      <w:r w:rsidRPr="00BA0683">
        <w:rPr>
          <w:sz w:val="24"/>
          <w:szCs w:val="24"/>
        </w:rPr>
        <w:t>области  расположена</w:t>
      </w:r>
      <w:proofErr w:type="gramEnd"/>
      <w:r w:rsidRPr="00BA0683">
        <w:rPr>
          <w:sz w:val="24"/>
          <w:szCs w:val="24"/>
        </w:rPr>
        <w:t xml:space="preserve"> по адресу: 243500 Брянская обл., </w:t>
      </w:r>
      <w:proofErr w:type="spellStart"/>
      <w:r w:rsidRPr="00BA0683">
        <w:rPr>
          <w:sz w:val="24"/>
          <w:szCs w:val="24"/>
        </w:rPr>
        <w:t>г.Сураж</w:t>
      </w:r>
      <w:proofErr w:type="spellEnd"/>
      <w:r w:rsidRPr="00BA0683">
        <w:rPr>
          <w:sz w:val="24"/>
          <w:szCs w:val="24"/>
        </w:rPr>
        <w:t xml:space="preserve">, ул. Фрунзе, 11А. </w:t>
      </w:r>
    </w:p>
    <w:p w14:paraId="38338C49" w14:textId="77777777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МБОУ СОШ №3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 является средней общеобразовательной школой, обучение в которой осуществляется по трём уровням образования (начальное общее образование, основное общее образование, среднее общее образование). </w:t>
      </w:r>
    </w:p>
    <w:p w14:paraId="2C998DDC" w14:textId="0C0ED21F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Это одна из крупных школ в районе.  Она имеет особую историю. В 1948 </w:t>
      </w:r>
      <w:proofErr w:type="gramStart"/>
      <w:r w:rsidRPr="00BA0683">
        <w:rPr>
          <w:sz w:val="24"/>
          <w:szCs w:val="24"/>
        </w:rPr>
        <w:t>году  школа</w:t>
      </w:r>
      <w:proofErr w:type="gramEnd"/>
      <w:r w:rsidRPr="00BA0683">
        <w:rPr>
          <w:sz w:val="24"/>
          <w:szCs w:val="24"/>
        </w:rPr>
        <w:t xml:space="preserve"> была семилетней и располагалась в зданиях, где в настоящее время находится отдел </w:t>
      </w:r>
      <w:r w:rsidRPr="00BA0683">
        <w:rPr>
          <w:sz w:val="24"/>
          <w:szCs w:val="24"/>
        </w:rPr>
        <w:lastRenderedPageBreak/>
        <w:t xml:space="preserve">социальной защиты населения. В 1962 году семилетняя школа №2 была реорганизована в восьмилетнюю школу №2, а 12 мая  1966 года в среднюю школу имени В.И. Ленина, 8 июня 2009 года реорганизовали  МОУ «Средняя общеобразовательная школы имени В.И. Ленина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и МОУ для детей дошкольного и младшего школьного возраста  «Начальная школа-детский сад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в среднюю общеобразовательную школу №3. 12 мая 2021 года школе исполнилось 55 лет (с момента образования школы имени В.И. Ленина).  </w:t>
      </w:r>
    </w:p>
    <w:p w14:paraId="19E3F363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В школе обучаются дети, которые проживают на закреплённых улицах в городе Сураж, а также осуществляется подвоз детей из посёлков Лесное, </w:t>
      </w:r>
      <w:proofErr w:type="spellStart"/>
      <w:r w:rsidRPr="00BA0683">
        <w:rPr>
          <w:sz w:val="24"/>
          <w:szCs w:val="24"/>
        </w:rPr>
        <w:t>Евсеевский</w:t>
      </w:r>
      <w:proofErr w:type="spellEnd"/>
      <w:r w:rsidRPr="00BA0683">
        <w:rPr>
          <w:sz w:val="24"/>
          <w:szCs w:val="24"/>
        </w:rPr>
        <w:t xml:space="preserve">, деревень </w:t>
      </w:r>
      <w:proofErr w:type="spellStart"/>
      <w:r w:rsidRPr="00BA0683">
        <w:rPr>
          <w:sz w:val="24"/>
          <w:szCs w:val="24"/>
        </w:rPr>
        <w:t>Глуховка</w:t>
      </w:r>
      <w:proofErr w:type="spellEnd"/>
      <w:r w:rsidRPr="00BA0683">
        <w:rPr>
          <w:sz w:val="24"/>
          <w:szCs w:val="24"/>
        </w:rPr>
        <w:t xml:space="preserve">, Каменск, Красный Завод, </w:t>
      </w:r>
      <w:proofErr w:type="spellStart"/>
      <w:r w:rsidRPr="00BA0683">
        <w:rPr>
          <w:sz w:val="24"/>
          <w:szCs w:val="24"/>
        </w:rPr>
        <w:t>Беловодка</w:t>
      </w:r>
      <w:proofErr w:type="spellEnd"/>
      <w:r w:rsidRPr="00BA0683">
        <w:rPr>
          <w:sz w:val="24"/>
          <w:szCs w:val="24"/>
        </w:rPr>
        <w:t xml:space="preserve">.  </w:t>
      </w:r>
    </w:p>
    <w:p w14:paraId="0B7ED8E8" w14:textId="310CBDF4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Для организации учебно-воспитательного процесса имеются  спортивный зал   (используется также для проведения массовых воспитательных мероприятий в связи с отсутствием актового зала),  мастерская и кабинет технологии для раздельного обучения девочек и мальчиков, небольшая библиотека,  13 кабинетов, среди которых  1 компьютерный  класс с выходом в Интернет,  3 кабинета «Точки роста».</w:t>
      </w:r>
    </w:p>
    <w:p w14:paraId="7DC10A24" w14:textId="1C53E725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Учебные кабинеты в соответствии с ФГОС оснащены компьютерами, сканерами, экранами, проекторами. Для организации питания имеется столовая.</w:t>
      </w:r>
    </w:p>
    <w:p w14:paraId="71AF11C5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Школа расположена в благоустроенном районе. Недалеко от школы находятся учреждения культуры, библиотеки, МБУ ДО ЦДТ, МАУ СШ - ФОК «Триумф», Центральная городская площадь, парк культуры и отдыха.  Географическая близость и созвучность целей деятельности позволяет Школе выстраивать партнёрские отношения с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644994CC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rFonts w:eastAsia="Calibri"/>
          <w:sz w:val="24"/>
          <w:szCs w:val="24"/>
        </w:rPr>
        <w:t>Социальными партнерами Школы в решении задач воспитания являются:</w:t>
      </w:r>
      <w:r w:rsidRPr="00BA0683">
        <w:rPr>
          <w:rFonts w:eastAsia="Calibri"/>
          <w:color w:val="FF0000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учреждения культуры: </w:t>
      </w:r>
      <w:bookmarkStart w:id="4" w:name="_Hlk141959565"/>
      <w:r w:rsidRPr="00BA0683">
        <w:rPr>
          <w:sz w:val="24"/>
          <w:szCs w:val="24"/>
        </w:rPr>
        <w:t>МБУК «РКМДЦ»,  МБУ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центр культуры», 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краеведческий музей, библиотеки  (МБУК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районная библиотека», 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городская детская библиотека»); учреждения дополнительного образования: МБУ ДО ЦДТ, МАУ СШ - ФОК «Триумф», МБУ ДО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ДШИ  имени А.П. Ковалевского»; Совет ветеранов Вооруженных сил, правоохранительных органов и ветеранов труда;  отделение в г. Сураже ПУ ФСБ России по Брянской области; образовательные учреждения: ГБПОУ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педагогический колледж имени А.С. Пушкина», ГАПОУ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</w:t>
      </w:r>
      <w:proofErr w:type="spellStart"/>
      <w:r w:rsidRPr="00BA0683">
        <w:rPr>
          <w:sz w:val="24"/>
          <w:szCs w:val="24"/>
        </w:rPr>
        <w:t>промыщленно</w:t>
      </w:r>
      <w:proofErr w:type="spellEnd"/>
      <w:r w:rsidRPr="00BA0683">
        <w:rPr>
          <w:sz w:val="24"/>
          <w:szCs w:val="24"/>
        </w:rPr>
        <w:t xml:space="preserve">-аграрный  колледж»;  ГКУ «Центр занятости населения  </w:t>
      </w:r>
      <w:proofErr w:type="spellStart"/>
      <w:r w:rsidRPr="00BA0683">
        <w:rPr>
          <w:sz w:val="24"/>
          <w:szCs w:val="24"/>
        </w:rPr>
        <w:t>Суражского</w:t>
      </w:r>
      <w:proofErr w:type="spellEnd"/>
      <w:r w:rsidRPr="00BA0683">
        <w:rPr>
          <w:sz w:val="24"/>
          <w:szCs w:val="24"/>
        </w:rPr>
        <w:t xml:space="preserve"> района». </w:t>
      </w:r>
    </w:p>
    <w:bookmarkEnd w:id="4"/>
    <w:p w14:paraId="75DE350A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Основной контингент обучающихся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проведению различных мероприятий, что повышает качество и уровень их проведения. </w:t>
      </w:r>
    </w:p>
    <w:p w14:paraId="68A5C627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14:paraId="3AAFBA62" w14:textId="06F878E2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028E10E1" w14:textId="043769B8" w:rsidR="00A624DA" w:rsidRPr="00BA0683" w:rsidRDefault="00C71BDD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специалисты социально-педагогической службы, обеспечивающие педагогическую поддержку особым категориям обучающихся;</w:t>
      </w:r>
    </w:p>
    <w:p w14:paraId="1F2A41F6" w14:textId="65DE156D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lastRenderedPageBreak/>
        <w:t xml:space="preserve">- советники директора по воспитанию и взаимодействию с </w:t>
      </w:r>
      <w:r w:rsidR="00C71BDD" w:rsidRPr="00BA0683">
        <w:rPr>
          <w:sz w:val="24"/>
          <w:szCs w:val="24"/>
        </w:rPr>
        <w:t xml:space="preserve">детскими </w:t>
      </w:r>
      <w:r w:rsidRPr="00BA0683">
        <w:rPr>
          <w:sz w:val="24"/>
          <w:szCs w:val="24"/>
        </w:rPr>
        <w:t xml:space="preserve">общественными </w:t>
      </w:r>
      <w:proofErr w:type="gramStart"/>
      <w:r w:rsidRPr="00BA0683">
        <w:rPr>
          <w:sz w:val="24"/>
          <w:szCs w:val="24"/>
        </w:rPr>
        <w:t>о</w:t>
      </w:r>
      <w:r w:rsidR="00C71BDD" w:rsidRPr="00BA0683">
        <w:rPr>
          <w:sz w:val="24"/>
          <w:szCs w:val="24"/>
        </w:rPr>
        <w:t>бъединениями</w:t>
      </w:r>
      <w:r w:rsidRPr="00BA0683">
        <w:rPr>
          <w:sz w:val="24"/>
          <w:szCs w:val="24"/>
        </w:rPr>
        <w:t>,  педагог</w:t>
      </w:r>
      <w:proofErr w:type="gramEnd"/>
      <w:r w:rsidRPr="00BA0683">
        <w:rPr>
          <w:sz w:val="24"/>
          <w:szCs w:val="24"/>
        </w:rPr>
        <w:t>-организатор, использующие в работе в учащимися современные формы и виды деятельности, собственным примером демонстрирующие активную жизненную позицию.</w:t>
      </w:r>
    </w:p>
    <w:p w14:paraId="33313304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 отрицательного влияния являются учащиеся «группы риска», демонстрирующие асоциальное поведение в коллективе сверстников.</w:t>
      </w:r>
    </w:p>
    <w:p w14:paraId="017EF739" w14:textId="77777777" w:rsidR="00A624DA" w:rsidRPr="00BA0683" w:rsidRDefault="00A624DA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Процесс воспитания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 основывается на следующих </w:t>
      </w:r>
      <w:r w:rsidRPr="00BA0683">
        <w:rPr>
          <w:b/>
          <w:color w:val="auto"/>
          <w:sz w:val="24"/>
          <w:szCs w:val="24"/>
        </w:rPr>
        <w:t>принципах взаимодействия педагогов и школьников</w:t>
      </w:r>
      <w:r w:rsidRPr="00BA0683">
        <w:rPr>
          <w:color w:val="auto"/>
          <w:sz w:val="24"/>
          <w:szCs w:val="24"/>
        </w:rPr>
        <w:t>:</w:t>
      </w:r>
    </w:p>
    <w:p w14:paraId="7EDF0637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81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CFE7B3E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21"/>
        </w:tabs>
        <w:spacing w:line="276" w:lineRule="auto"/>
        <w:ind w:right="20"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59CAEA4A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44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88B00E2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48"/>
        </w:tabs>
        <w:spacing w:line="276" w:lineRule="auto"/>
        <w:ind w:right="20" w:firstLine="560"/>
        <w:jc w:val="left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67ADBC6F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59"/>
        </w:tabs>
        <w:spacing w:line="276" w:lineRule="auto"/>
        <w:ind w:left="7" w:firstLine="560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BA0683">
        <w:rPr>
          <w:color w:val="auto"/>
          <w:sz w:val="24"/>
          <w:szCs w:val="24"/>
        </w:rPr>
        <w:t>нешаблонность</w:t>
      </w:r>
      <w:proofErr w:type="spellEnd"/>
      <w:r w:rsidRPr="00BA0683">
        <w:rPr>
          <w:color w:val="auto"/>
          <w:sz w:val="24"/>
          <w:szCs w:val="24"/>
        </w:rPr>
        <w:t xml:space="preserve"> воспитания как условия его эффективности.</w:t>
      </w:r>
    </w:p>
    <w:p w14:paraId="0F22E277" w14:textId="77777777" w:rsidR="00A624DA" w:rsidRPr="00BA0683" w:rsidRDefault="00A624DA" w:rsidP="00BA0683">
      <w:pPr>
        <w:widowControl/>
        <w:tabs>
          <w:tab w:val="left" w:pos="759"/>
        </w:tabs>
        <w:spacing w:line="276" w:lineRule="auto"/>
        <w:ind w:left="567"/>
        <w:jc w:val="left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Основными традициями воспитания</w:t>
      </w:r>
      <w:r w:rsidRPr="00BA0683">
        <w:rPr>
          <w:color w:val="auto"/>
          <w:sz w:val="24"/>
          <w:szCs w:val="24"/>
        </w:rPr>
        <w:t xml:space="preserve">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являются следующие:</w:t>
      </w:r>
    </w:p>
    <w:p w14:paraId="4856B78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1023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ключевые общешкольные дела, через которые осуществляется интеграция воспитательных усилий педагогов;</w:t>
      </w:r>
    </w:p>
    <w:p w14:paraId="41CBE77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89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коллективная разработка, коллективное планирование, коллективное проведение и коллективный </w:t>
      </w:r>
      <w:proofErr w:type="gramStart"/>
      <w:r w:rsidRPr="00BA0683">
        <w:rPr>
          <w:color w:val="auto"/>
          <w:sz w:val="24"/>
          <w:szCs w:val="24"/>
        </w:rPr>
        <w:t>анализ  результатов</w:t>
      </w:r>
      <w:proofErr w:type="gramEnd"/>
      <w:r w:rsidRPr="00BA0683">
        <w:rPr>
          <w:color w:val="auto"/>
          <w:sz w:val="24"/>
          <w:szCs w:val="24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467BEB97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77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B09E982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10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поощрение конструктивного </w:t>
      </w:r>
      <w:proofErr w:type="spellStart"/>
      <w:r w:rsidRPr="00BA0683">
        <w:rPr>
          <w:color w:val="auto"/>
          <w:sz w:val="24"/>
          <w:szCs w:val="24"/>
        </w:rPr>
        <w:t>межклассного</w:t>
      </w:r>
      <w:proofErr w:type="spellEnd"/>
      <w:r w:rsidRPr="00BA0683">
        <w:rPr>
          <w:color w:val="auto"/>
          <w:sz w:val="24"/>
          <w:szCs w:val="24"/>
        </w:rPr>
        <w:t xml:space="preserve"> и </w:t>
      </w:r>
      <w:proofErr w:type="spellStart"/>
      <w:r w:rsidRPr="00BA0683">
        <w:rPr>
          <w:color w:val="auto"/>
          <w:sz w:val="24"/>
          <w:szCs w:val="24"/>
        </w:rPr>
        <w:t>межвозрастного</w:t>
      </w:r>
      <w:proofErr w:type="spellEnd"/>
      <w:r w:rsidRPr="00BA0683">
        <w:rPr>
          <w:color w:val="auto"/>
          <w:sz w:val="24"/>
          <w:szCs w:val="24"/>
        </w:rPr>
        <w:t xml:space="preserve"> взаимодействия школьников, а также их социальная активность;</w:t>
      </w:r>
    </w:p>
    <w:p w14:paraId="664FD80C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22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ориентация педагогов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0202A90" w14:textId="59CAC33E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0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2B118E2" w14:textId="14CFF575" w:rsidR="00A624DA" w:rsidRPr="00BA0683" w:rsidRDefault="00A624D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Наиболее значимые традиционные дела</w:t>
      </w:r>
      <w:r w:rsidR="009E1164" w:rsidRPr="00BA0683">
        <w:rPr>
          <w:b/>
          <w:color w:val="auto"/>
          <w:sz w:val="24"/>
          <w:szCs w:val="24"/>
        </w:rPr>
        <w:t>, события, мероприятия</w:t>
      </w:r>
      <w:r w:rsidR="009E1164" w:rsidRPr="00BA0683">
        <w:rPr>
          <w:color w:val="auto"/>
          <w:sz w:val="24"/>
          <w:szCs w:val="24"/>
        </w:rPr>
        <w:t>, составляющие основу воспитательной системы Школы:</w:t>
      </w:r>
    </w:p>
    <w:p w14:paraId="26D66BF0" w14:textId="37E68148" w:rsidR="00A624DA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ежегодные мероприятия и акции, связанные с памятными датами (Вахта Памяти, торжественные линейки Памяти, акции «Памятник», «Свеча Памяти», «Рисуем Победу», «Сад Памяти», «Наследники Победы»);</w:t>
      </w:r>
    </w:p>
    <w:p w14:paraId="1BB14875" w14:textId="4573C0FC" w:rsidR="009E1164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-  торжественные мероприятия, связанные с </w:t>
      </w:r>
      <w:r w:rsidR="0033502A" w:rsidRPr="00BA0683">
        <w:rPr>
          <w:color w:val="auto"/>
          <w:sz w:val="24"/>
          <w:szCs w:val="24"/>
        </w:rPr>
        <w:t>началом/</w:t>
      </w:r>
      <w:r w:rsidRPr="00BA0683">
        <w:rPr>
          <w:color w:val="auto"/>
          <w:sz w:val="24"/>
          <w:szCs w:val="24"/>
        </w:rPr>
        <w:t xml:space="preserve">завершением образования, переходом на следующий уровень образования: </w:t>
      </w:r>
      <w:bookmarkStart w:id="5" w:name="_Hlk141905199"/>
      <w:r w:rsidR="0033502A" w:rsidRPr="00BA0683">
        <w:rPr>
          <w:color w:val="auto"/>
          <w:sz w:val="24"/>
          <w:szCs w:val="24"/>
        </w:rPr>
        <w:t xml:space="preserve">торжественные линейки «Первый звонок», </w:t>
      </w:r>
      <w:r w:rsidRPr="00BA0683">
        <w:rPr>
          <w:color w:val="auto"/>
          <w:sz w:val="24"/>
          <w:szCs w:val="24"/>
        </w:rPr>
        <w:t>«Последний звонок»,</w:t>
      </w:r>
      <w:r w:rsidR="0033502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церемония вручения аттестатов, </w:t>
      </w:r>
      <w:r w:rsidR="0033502A" w:rsidRPr="00BA0683">
        <w:rPr>
          <w:color w:val="auto"/>
          <w:sz w:val="24"/>
          <w:szCs w:val="24"/>
        </w:rPr>
        <w:t>«Выпускной вечер»</w:t>
      </w:r>
      <w:bookmarkEnd w:id="5"/>
      <w:r w:rsidR="0033502A" w:rsidRPr="00BA0683">
        <w:rPr>
          <w:color w:val="auto"/>
          <w:sz w:val="24"/>
          <w:szCs w:val="24"/>
        </w:rPr>
        <w:t>;</w:t>
      </w:r>
    </w:p>
    <w:p w14:paraId="5F5036BF" w14:textId="775094E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День самоуправления;</w:t>
      </w:r>
    </w:p>
    <w:p w14:paraId="00557633" w14:textId="161AFE19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праздничные концерты, посвящённые Дню учителя, Международному женскому дню 8 Марта;</w:t>
      </w:r>
    </w:p>
    <w:p w14:paraId="2492C393" w14:textId="284B2FA0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ярмарка «Щедрая осень»;</w:t>
      </w:r>
    </w:p>
    <w:p w14:paraId="676EE829" w14:textId="4C28CDA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«Осенний бал»;</w:t>
      </w:r>
    </w:p>
    <w:p w14:paraId="5465C4C6" w14:textId="2C1C089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«Новогодняя сказка»;</w:t>
      </w:r>
    </w:p>
    <w:p w14:paraId="4A81A786" w14:textId="682F84E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Вечер встречи с выпускниками;</w:t>
      </w:r>
    </w:p>
    <w:p w14:paraId="0209DA8D" w14:textId="0D4C80CD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защитников Отечества;</w:t>
      </w:r>
    </w:p>
    <w:p w14:paraId="6BDEE9E7" w14:textId="61C02B4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Победы;</w:t>
      </w:r>
    </w:p>
    <w:p w14:paraId="3A973CFF" w14:textId="124AA41F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спортивные мероприятия.</w:t>
      </w:r>
    </w:p>
    <w:p w14:paraId="76249164" w14:textId="11EC9539" w:rsidR="00B57C6F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bookmarkStart w:id="6" w:name="__RefHeading___4"/>
      <w:bookmarkStart w:id="7" w:name="__RefHeading___5"/>
      <w:bookmarkEnd w:id="2"/>
      <w:bookmarkEnd w:id="6"/>
      <w:bookmarkEnd w:id="7"/>
      <w:r w:rsidRPr="00BA0683">
        <w:rPr>
          <w:rFonts w:eastAsiaTheme="minorEastAsia"/>
          <w:color w:val="auto"/>
          <w:sz w:val="24"/>
          <w:szCs w:val="24"/>
        </w:rPr>
        <w:t xml:space="preserve">Школа участвует в </w:t>
      </w:r>
      <w:r w:rsidRPr="00BA0683">
        <w:rPr>
          <w:rFonts w:eastAsiaTheme="minorEastAsia"/>
          <w:b/>
          <w:color w:val="auto"/>
          <w:sz w:val="24"/>
          <w:szCs w:val="24"/>
        </w:rPr>
        <w:t>значимых проектах и программах</w:t>
      </w:r>
      <w:r w:rsidRPr="00BA0683">
        <w:rPr>
          <w:rFonts w:eastAsiaTheme="minorEastAsia"/>
          <w:color w:val="auto"/>
          <w:sz w:val="24"/>
          <w:szCs w:val="24"/>
        </w:rPr>
        <w:t>, включённых в систему воспитательной деятельности:</w:t>
      </w:r>
    </w:p>
    <w:p w14:paraId="3C25779C" w14:textId="78E939A5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профориентационный проект «Билет в будущее»;</w:t>
      </w:r>
    </w:p>
    <w:p w14:paraId="265562DB" w14:textId="3E0E6F5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проект «Орлята России».</w:t>
      </w:r>
    </w:p>
    <w:p w14:paraId="4AD18B9C" w14:textId="1ADE15A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В Школе реализуются следующие </w:t>
      </w:r>
      <w:r w:rsidRPr="00BA0683">
        <w:rPr>
          <w:rFonts w:eastAsiaTheme="minorEastAsia"/>
          <w:b/>
          <w:color w:val="auto"/>
          <w:sz w:val="24"/>
          <w:szCs w:val="24"/>
        </w:rPr>
        <w:t>инновационные воспитательные практики</w:t>
      </w:r>
      <w:r w:rsidRPr="00BA0683">
        <w:rPr>
          <w:rFonts w:eastAsiaTheme="minorEastAsia"/>
          <w:color w:val="auto"/>
          <w:sz w:val="24"/>
          <w:szCs w:val="24"/>
        </w:rPr>
        <w:t>:</w:t>
      </w:r>
    </w:p>
    <w:p w14:paraId="54F20DD9" w14:textId="0046818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- </w:t>
      </w:r>
      <w:r w:rsidR="00437672" w:rsidRPr="00BA0683">
        <w:rPr>
          <w:rFonts w:eastAsiaTheme="minorEastAsia"/>
          <w:color w:val="auto"/>
          <w:sz w:val="24"/>
          <w:szCs w:val="24"/>
        </w:rPr>
        <w:t>наставничество между старшими и младшими классами;</w:t>
      </w:r>
    </w:p>
    <w:p w14:paraId="2BE42F8D" w14:textId="35AFD499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проведение мероприятий в формате интерактивных локаций, когда учащиеся в свободном режиме под руководством активистов/ наставников/ советников директора выполняют содержательные игровые задания, знакомятся со стендовой информацией.</w:t>
      </w:r>
    </w:p>
    <w:p w14:paraId="357BD0C8" w14:textId="676A942C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Опыт показал, что ненавязчивость, возможность свободного передвижения,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 </w:t>
      </w:r>
    </w:p>
    <w:p w14:paraId="6C9E83F9" w14:textId="77777777" w:rsidR="00437672" w:rsidRPr="00BA0683" w:rsidRDefault="00437672" w:rsidP="00BA0683">
      <w:pPr>
        <w:spacing w:line="276" w:lineRule="auto"/>
        <w:rPr>
          <w:sz w:val="24"/>
          <w:szCs w:val="24"/>
        </w:rPr>
      </w:pPr>
    </w:p>
    <w:p w14:paraId="34B94E65" w14:textId="1839E75D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 ВИДЫ, ФОРМЫ И СОДЕРЖАНИЕ ВОСПИТАТЕЛЬНОЙ ДЕЯТЕЛЬНОСТИ</w:t>
      </w:r>
    </w:p>
    <w:p w14:paraId="006D90AA" w14:textId="06536DE1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</w:p>
    <w:p w14:paraId="47BE7B5A" w14:textId="587E0277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2.2.1 Модуль «Урочная деятельность»</w:t>
      </w:r>
    </w:p>
    <w:p w14:paraId="49AAF2FB" w14:textId="746603C6" w:rsidR="00437672" w:rsidRPr="00BA0683" w:rsidRDefault="00AE2238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предельно допустимой учебной нагрузки) может предусматривать:</w:t>
      </w:r>
    </w:p>
    <w:p w14:paraId="2A90B93C" w14:textId="51D39CD0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D1F0AB1" w14:textId="3E33B24D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7AE9DE3F" w14:textId="604C0C89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9000EB2" w14:textId="6089D86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 w:rsidRPr="00BA0683">
        <w:rPr>
          <w:color w:val="auto"/>
          <w:sz w:val="24"/>
          <w:szCs w:val="24"/>
        </w:rPr>
        <w:lastRenderedPageBreak/>
        <w:t>целевыми ориентирами результатов воспитания; реализацию приоритета воспитания в учебной деятельности;</w:t>
      </w:r>
    </w:p>
    <w:p w14:paraId="1240AD97" w14:textId="2340ED0C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650351F" w14:textId="0CD2AD3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E12DA19" w14:textId="094BF83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445EA3E" w14:textId="427F0D2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9381B59" w14:textId="1F289EEF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ADCE83D" w14:textId="77777777" w:rsidR="00AE2238" w:rsidRPr="00BA0683" w:rsidRDefault="00AE2238" w:rsidP="00BA0683">
      <w:pPr>
        <w:pStyle w:val="afe"/>
        <w:tabs>
          <w:tab w:val="left" w:pos="0"/>
        </w:tabs>
        <w:spacing w:line="276" w:lineRule="auto"/>
        <w:ind w:left="0"/>
        <w:rPr>
          <w:rFonts w:ascii="Times New Roman" w:eastAsia="Symbol" w:hAnsi="Times New Roman"/>
          <w:sz w:val="24"/>
          <w:szCs w:val="24"/>
        </w:rPr>
      </w:pPr>
    </w:p>
    <w:p w14:paraId="7D00B0F3" w14:textId="1C1D2D39" w:rsidR="00AE2238" w:rsidRPr="00BA0683" w:rsidRDefault="00AE2238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2.2.2 Модуль «Внеурочная деятельность</w:t>
      </w:r>
      <w:r w:rsidR="00D624F8">
        <w:rPr>
          <w:b/>
          <w:sz w:val="24"/>
          <w:szCs w:val="24"/>
        </w:rPr>
        <w:t xml:space="preserve"> и дополнительное образование</w:t>
      </w:r>
      <w:r w:rsidRPr="00BA0683">
        <w:rPr>
          <w:b/>
          <w:sz w:val="24"/>
          <w:szCs w:val="24"/>
        </w:rPr>
        <w:t>»</w:t>
      </w:r>
      <w:bookmarkStart w:id="8" w:name="__RefHeading___7"/>
      <w:bookmarkEnd w:id="8"/>
    </w:p>
    <w:p w14:paraId="7CE26C55" w14:textId="3970C684" w:rsidR="00EC7630" w:rsidRPr="00BA0683" w:rsidRDefault="0040263E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внеурочной деятельности</w:t>
      </w:r>
      <w:r w:rsidR="00D624F8">
        <w:rPr>
          <w:color w:val="auto"/>
          <w:sz w:val="24"/>
          <w:szCs w:val="24"/>
        </w:rPr>
        <w:t xml:space="preserve"> и дополнительного </w:t>
      </w:r>
      <w:proofErr w:type="gramStart"/>
      <w:r w:rsidR="00D624F8">
        <w:rPr>
          <w:color w:val="auto"/>
          <w:sz w:val="24"/>
          <w:szCs w:val="24"/>
        </w:rPr>
        <w:t xml:space="preserve">образования </w:t>
      </w:r>
      <w:r w:rsidRPr="00BA0683">
        <w:rPr>
          <w:color w:val="auto"/>
          <w:sz w:val="24"/>
          <w:szCs w:val="24"/>
        </w:rPr>
        <w:t xml:space="preserve"> в</w:t>
      </w:r>
      <w:proofErr w:type="gramEnd"/>
      <w:r w:rsidRPr="00BA0683">
        <w:rPr>
          <w:color w:val="auto"/>
          <w:sz w:val="24"/>
          <w:szCs w:val="24"/>
        </w:rPr>
        <w:t xml:space="preserve"> целях обеспечения индивидуальных потребностей обучающихся осуществляется в рамках выбранных </w:t>
      </w:r>
      <w:r w:rsidR="00425846" w:rsidRPr="00BA0683">
        <w:rPr>
          <w:color w:val="auto"/>
          <w:sz w:val="24"/>
          <w:szCs w:val="24"/>
        </w:rPr>
        <w:t>ими</w:t>
      </w:r>
      <w:r w:rsidRPr="00BA0683">
        <w:rPr>
          <w:color w:val="auto"/>
          <w:sz w:val="24"/>
          <w:szCs w:val="24"/>
        </w:rPr>
        <w:t xml:space="preserve"> курсов, занятий: </w:t>
      </w:r>
    </w:p>
    <w:p w14:paraId="1562E8E6" w14:textId="4143E36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6478B36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058731F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01E63F1C" w14:textId="2E9579E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14:paraId="790FB457" w14:textId="37722EDE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6A865D06" w14:textId="327CCAF9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14:paraId="3FABA3D8" w14:textId="26FD39F8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14:paraId="5BA5ACF1" w14:textId="6A1E91CF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</w:p>
    <w:p w14:paraId="31CC9448" w14:textId="649CC988" w:rsidR="00491EAE" w:rsidRPr="00BA0683" w:rsidRDefault="00491EAE" w:rsidP="00BA0683">
      <w:pPr>
        <w:tabs>
          <w:tab w:val="left" w:pos="0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2.2.3 Модуль «Классное руководство»</w:t>
      </w:r>
    </w:p>
    <w:p w14:paraId="01DEE7A9" w14:textId="791B81DA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5F69F949" w14:textId="6F341984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 </w:t>
      </w:r>
      <w:r w:rsidR="0040263E" w:rsidRPr="00BA0683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3CC3DD4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инициирование и поддержку </w:t>
      </w:r>
      <w:r w:rsidR="009D1739" w:rsidRPr="00BA0683">
        <w:rPr>
          <w:color w:val="auto"/>
          <w:sz w:val="24"/>
          <w:szCs w:val="24"/>
        </w:rPr>
        <w:t xml:space="preserve">классными руководителями </w:t>
      </w:r>
      <w:r w:rsidR="0040263E" w:rsidRPr="00BA0683">
        <w:rPr>
          <w:color w:val="auto"/>
          <w:sz w:val="24"/>
          <w:szCs w:val="24"/>
        </w:rPr>
        <w:t>участия класс</w:t>
      </w:r>
      <w:r w:rsidR="009D1739"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410DD90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4B4B6CEF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="0040263E" w:rsidRPr="00BA0683">
        <w:rPr>
          <w:color w:val="auto"/>
          <w:sz w:val="24"/>
          <w:szCs w:val="24"/>
        </w:rPr>
        <w:t>командообразование</w:t>
      </w:r>
      <w:proofErr w:type="spellEnd"/>
      <w:r w:rsidR="0040263E" w:rsidRPr="00BA0683">
        <w:rPr>
          <w:color w:val="auto"/>
          <w:sz w:val="24"/>
          <w:szCs w:val="24"/>
        </w:rPr>
        <w:t xml:space="preserve">, внеучебные и внешкольные мероприятия, экскурсии, празднования, классные вечера; </w:t>
      </w:r>
    </w:p>
    <w:p w14:paraId="082AA4AB" w14:textId="279ED7A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13C4F34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</w:t>
      </w:r>
      <w:r w:rsidRPr="00BA0683">
        <w:rPr>
          <w:color w:val="auto"/>
          <w:sz w:val="24"/>
          <w:szCs w:val="24"/>
        </w:rPr>
        <w:t xml:space="preserve">с </w:t>
      </w:r>
      <w:proofErr w:type="spellStart"/>
      <w:r w:rsidRPr="00BA0683">
        <w:rPr>
          <w:color w:val="auto"/>
          <w:sz w:val="24"/>
          <w:szCs w:val="24"/>
        </w:rPr>
        <w:t>педагогм</w:t>
      </w:r>
      <w:proofErr w:type="spellEnd"/>
      <w:r w:rsidRPr="00BA0683">
        <w:rPr>
          <w:color w:val="auto"/>
          <w:sz w:val="24"/>
          <w:szCs w:val="24"/>
        </w:rPr>
        <w:t>-</w:t>
      </w:r>
      <w:r w:rsidR="0040263E" w:rsidRPr="00BA0683">
        <w:rPr>
          <w:color w:val="auto"/>
          <w:sz w:val="24"/>
          <w:szCs w:val="24"/>
        </w:rPr>
        <w:t xml:space="preserve"> психологом; </w:t>
      </w:r>
    </w:p>
    <w:p w14:paraId="6C0726B0" w14:textId="05B67039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BA0683">
        <w:rPr>
          <w:color w:val="auto"/>
          <w:sz w:val="24"/>
          <w:szCs w:val="24"/>
        </w:rPr>
        <w:t>поиск решений проблем, коррекцию</w:t>
      </w:r>
      <w:r w:rsidR="0040263E" w:rsidRPr="00BA0683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42FBE45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5474C3B0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1E84131A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  <w:u w:val="single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проведение мини-педсоветов</w:t>
      </w:r>
      <w:r w:rsidRPr="00BA0683">
        <w:rPr>
          <w:color w:val="auto"/>
          <w:sz w:val="24"/>
          <w:szCs w:val="24"/>
        </w:rPr>
        <w:t>/ совещаний</w:t>
      </w:r>
      <w:r w:rsidR="0040263E" w:rsidRPr="00BA0683">
        <w:rPr>
          <w:color w:val="auto"/>
          <w:sz w:val="24"/>
          <w:szCs w:val="24"/>
        </w:rPr>
        <w:t xml:space="preserve">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4BDD8FF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0DE876B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2A1FBDC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4C95BB5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14:paraId="2740A078" w14:textId="7558E758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</w:p>
    <w:p w14:paraId="6EB00D4F" w14:textId="4DBA95C4" w:rsidR="00491EAE" w:rsidRPr="00BA0683" w:rsidRDefault="008A2977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</w:t>
      </w:r>
      <w:r w:rsidR="000D203C" w:rsidRPr="00BA0683">
        <w:rPr>
          <w:b/>
          <w:color w:val="auto"/>
          <w:sz w:val="24"/>
          <w:szCs w:val="24"/>
        </w:rPr>
        <w:t>4</w:t>
      </w:r>
      <w:r w:rsidRPr="00BA0683">
        <w:rPr>
          <w:b/>
          <w:color w:val="auto"/>
          <w:sz w:val="24"/>
          <w:szCs w:val="24"/>
        </w:rPr>
        <w:t xml:space="preserve"> Модуль «Основные школьные дела»</w:t>
      </w:r>
    </w:p>
    <w:p w14:paraId="34D1E019" w14:textId="56472E62" w:rsidR="00EC7630" w:rsidRPr="00BA0683" w:rsidRDefault="0040263E" w:rsidP="00BA0683">
      <w:pPr>
        <w:tabs>
          <w:tab w:val="left" w:pos="0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Реализация воспитательного потенциала основных школьных дел 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предусматрива</w:t>
      </w:r>
      <w:r w:rsidR="008A2977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7B97209C" w14:textId="7C5D2C6F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общешкольные </w:t>
      </w:r>
      <w:proofErr w:type="gramStart"/>
      <w:r w:rsidRPr="00BA0683">
        <w:rPr>
          <w:color w:val="auto"/>
          <w:sz w:val="24"/>
          <w:szCs w:val="24"/>
        </w:rPr>
        <w:t>праздники</w:t>
      </w:r>
      <w:r w:rsidR="000D203C" w:rsidRPr="00BA0683">
        <w:rPr>
          <w:color w:val="auto"/>
          <w:sz w:val="24"/>
          <w:szCs w:val="24"/>
        </w:rPr>
        <w:t>: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День</w:t>
      </w:r>
      <w:proofErr w:type="gramEnd"/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знаний, День учителя, «Щедрая осень», «О</w:t>
      </w:r>
      <w:r w:rsidR="000D203C" w:rsidRPr="00BA0683">
        <w:rPr>
          <w:sz w:val="24"/>
          <w:szCs w:val="24"/>
        </w:rPr>
        <w:t>сенний бал»</w:t>
      </w:r>
      <w:r w:rsidR="000D203C" w:rsidRPr="00BA0683">
        <w:rPr>
          <w:rStyle w:val="CharAttribute5010"/>
          <w:rFonts w:eastAsia="№Е"/>
          <w:sz w:val="24"/>
          <w:szCs w:val="24"/>
          <w:u w:val="none"/>
        </w:rPr>
        <w:t>,</w:t>
      </w:r>
      <w:r w:rsidR="000D203C" w:rsidRPr="00BA0683">
        <w:rPr>
          <w:rFonts w:eastAsia="Calibri"/>
          <w:i/>
          <w:w w:val="110"/>
          <w:sz w:val="24"/>
          <w:szCs w:val="24"/>
        </w:rPr>
        <w:t xml:space="preserve"> </w:t>
      </w:r>
      <w:r w:rsidR="000D203C" w:rsidRPr="00BA0683">
        <w:rPr>
          <w:sz w:val="24"/>
          <w:szCs w:val="24"/>
        </w:rPr>
        <w:t>День здоровья, День матери, Новый год, 23 февраля, 8 Марта</w:t>
      </w:r>
      <w:r w:rsidR="000D203C" w:rsidRPr="00BA0683">
        <w:rPr>
          <w:i/>
          <w:sz w:val="24"/>
          <w:szCs w:val="24"/>
        </w:rPr>
        <w:t xml:space="preserve">,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Последний звонок;</w:t>
      </w:r>
    </w:p>
    <w:p w14:paraId="276A626E" w14:textId="059AB060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677020D6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участие </w:t>
      </w:r>
      <w:r w:rsidR="002D3ECA" w:rsidRPr="00BA0683">
        <w:rPr>
          <w:color w:val="auto"/>
          <w:sz w:val="24"/>
          <w:szCs w:val="24"/>
        </w:rPr>
        <w:t xml:space="preserve">во </w:t>
      </w:r>
      <w:r w:rsidR="008A2977" w:rsidRPr="00BA0683">
        <w:rPr>
          <w:color w:val="auto"/>
          <w:sz w:val="24"/>
          <w:szCs w:val="24"/>
        </w:rPr>
        <w:t>В</w:t>
      </w:r>
      <w:r w:rsidR="002D3ECA" w:rsidRPr="00BA0683">
        <w:rPr>
          <w:color w:val="auto"/>
          <w:sz w:val="24"/>
          <w:szCs w:val="24"/>
        </w:rPr>
        <w:t>сероссийских акциях, посвящё</w:t>
      </w:r>
      <w:r w:rsidRPr="00BA0683">
        <w:rPr>
          <w:color w:val="auto"/>
          <w:sz w:val="24"/>
          <w:szCs w:val="24"/>
        </w:rPr>
        <w:t>нных значимым событиям в России, мире</w:t>
      </w:r>
      <w:r w:rsidR="00766E30" w:rsidRPr="00BA0683">
        <w:rPr>
          <w:color w:val="auto"/>
          <w:sz w:val="24"/>
          <w:szCs w:val="24"/>
        </w:rPr>
        <w:t>: акции «Диктант Победы», «Бессмертный полк», «Георгиевская ленточка», «Блокадный хлеб», «Свеча Памяти», «Сад Памяти»</w:t>
      </w:r>
      <w:r w:rsidRPr="00BA0683">
        <w:rPr>
          <w:color w:val="auto"/>
          <w:sz w:val="24"/>
          <w:szCs w:val="24"/>
        </w:rPr>
        <w:t>;</w:t>
      </w:r>
    </w:p>
    <w:p w14:paraId="4334DEC3" w14:textId="0B9EA39A" w:rsidR="00766E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торжественные мероприятия, связанные с </w:t>
      </w:r>
      <w:r w:rsidR="00766E30" w:rsidRPr="00BA0683">
        <w:rPr>
          <w:color w:val="auto"/>
          <w:sz w:val="24"/>
          <w:szCs w:val="24"/>
        </w:rPr>
        <w:t xml:space="preserve">началом/ </w:t>
      </w:r>
      <w:r w:rsidRPr="00BA0683">
        <w:rPr>
          <w:color w:val="auto"/>
          <w:sz w:val="24"/>
          <w:szCs w:val="24"/>
        </w:rPr>
        <w:t>завершением образования, переходом на следующий уровень образования</w:t>
      </w:r>
      <w:r w:rsidR="00766E30" w:rsidRPr="00BA0683">
        <w:rPr>
          <w:color w:val="auto"/>
          <w:sz w:val="24"/>
          <w:szCs w:val="24"/>
        </w:rPr>
        <w:t>: торжественные линейки «Первый звонок», «Последний звонок», «Прощание с начальной школой», церемония вручения аттестатов, «Выпускной вечер»;</w:t>
      </w:r>
    </w:p>
    <w:p w14:paraId="3C2644C8" w14:textId="386B610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66E30" w:rsidRPr="00BA0683">
        <w:rPr>
          <w:color w:val="auto"/>
          <w:sz w:val="24"/>
          <w:szCs w:val="24"/>
        </w:rPr>
        <w:t xml:space="preserve">торжественные мероприятия, </w:t>
      </w:r>
      <w:r w:rsidRPr="00BA0683">
        <w:rPr>
          <w:color w:val="auto"/>
          <w:sz w:val="24"/>
          <w:szCs w:val="24"/>
        </w:rPr>
        <w:t xml:space="preserve">символизирующие приобретение новых социальных статусов в общеобразовательной организации, </w:t>
      </w:r>
      <w:proofErr w:type="gramStart"/>
      <w:r w:rsidRPr="00BA0683">
        <w:rPr>
          <w:color w:val="auto"/>
          <w:sz w:val="24"/>
          <w:szCs w:val="24"/>
        </w:rPr>
        <w:t>обществе</w:t>
      </w:r>
      <w:r w:rsidR="00766E30" w:rsidRPr="00BA0683">
        <w:rPr>
          <w:color w:val="auto"/>
          <w:sz w:val="24"/>
          <w:szCs w:val="24"/>
        </w:rPr>
        <w:t xml:space="preserve">:   </w:t>
      </w:r>
      <w:proofErr w:type="gramEnd"/>
      <w:r w:rsidR="00766E30" w:rsidRPr="00BA0683">
        <w:rPr>
          <w:color w:val="auto"/>
          <w:sz w:val="24"/>
          <w:szCs w:val="24"/>
        </w:rPr>
        <w:t xml:space="preserve">«Посвящение в ряды </w:t>
      </w:r>
      <w:proofErr w:type="spellStart"/>
      <w:r w:rsidR="00766E30" w:rsidRPr="00BA0683">
        <w:rPr>
          <w:color w:val="auto"/>
          <w:sz w:val="24"/>
          <w:szCs w:val="24"/>
        </w:rPr>
        <w:t>Юнармии</w:t>
      </w:r>
      <w:proofErr w:type="spellEnd"/>
      <w:r w:rsidR="00766E30" w:rsidRPr="00BA0683">
        <w:rPr>
          <w:color w:val="auto"/>
          <w:sz w:val="24"/>
          <w:szCs w:val="24"/>
        </w:rPr>
        <w:t>», церемония посвящения в РДДМ</w:t>
      </w:r>
      <w:r w:rsidRPr="00BA0683">
        <w:rPr>
          <w:color w:val="auto"/>
          <w:sz w:val="24"/>
          <w:szCs w:val="24"/>
        </w:rPr>
        <w:t>;</w:t>
      </w:r>
    </w:p>
    <w:p w14:paraId="2329933C" w14:textId="0B0D46AB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766E30" w:rsidRPr="00BA0683">
        <w:rPr>
          <w:color w:val="auto"/>
          <w:sz w:val="24"/>
          <w:szCs w:val="24"/>
        </w:rPr>
        <w:t xml:space="preserve"> (школьный конкурс</w:t>
      </w:r>
      <w:r w:rsidR="00766E30" w:rsidRPr="00BA0683">
        <w:rPr>
          <w:sz w:val="24"/>
          <w:szCs w:val="24"/>
        </w:rPr>
        <w:t xml:space="preserve"> «Класс года», «Ученик года» (номинации «Активист», «Творчество», «Наставник», «Спортсмен»))</w:t>
      </w:r>
      <w:r w:rsidRPr="00BA0683">
        <w:rPr>
          <w:color w:val="auto"/>
          <w:sz w:val="24"/>
          <w:szCs w:val="24"/>
        </w:rPr>
        <w:t xml:space="preserve">; </w:t>
      </w:r>
    </w:p>
    <w:p w14:paraId="0D0231D4" w14:textId="4293F3B2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rStyle w:val="CharAttribute5010"/>
          <w:color w:val="auto"/>
          <w:sz w:val="24"/>
          <w:szCs w:val="24"/>
          <w:u w:val="none"/>
        </w:rPr>
      </w:pPr>
      <w:r w:rsidRPr="00BA0683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 w:rsidR="00766E30" w:rsidRPr="00BA0683">
        <w:rPr>
          <w:color w:val="auto"/>
          <w:sz w:val="24"/>
          <w:szCs w:val="24"/>
        </w:rPr>
        <w:t>:</w:t>
      </w:r>
      <w:r w:rsidR="00766E30" w:rsidRPr="00BA0683">
        <w:rPr>
          <w:sz w:val="24"/>
          <w:szCs w:val="24"/>
        </w:rPr>
        <w:t xml:space="preserve"> участие в акциях</w:t>
      </w:r>
      <w:r w:rsidR="00766E30" w:rsidRPr="00BA0683">
        <w:rPr>
          <w:i/>
          <w:sz w:val="24"/>
          <w:szCs w:val="24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«Я - гражданин России»,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>«Семья семье»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>, «Щедрый вторник», «Памятник», «Муравейка», «Сухая трава</w:t>
      </w:r>
      <w:r w:rsidR="007A0ED1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>», «Зелёная весна» и др.;</w:t>
      </w:r>
    </w:p>
    <w:p w14:paraId="0838DB8D" w14:textId="63A8286A" w:rsidR="007A0ED1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профориентационный проект «Билет в будущее»; проект «Орлята России»; конкурс «Большая перемена»;</w:t>
      </w:r>
    </w:p>
    <w:p w14:paraId="283E3B01" w14:textId="537D94D1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</w:t>
      </w:r>
      <w:r w:rsidR="007A0ED1" w:rsidRPr="00BA0683">
        <w:rPr>
          <w:color w:val="auto"/>
          <w:sz w:val="24"/>
          <w:szCs w:val="24"/>
        </w:rPr>
        <w:t>: ярмарка «Щедрая осень», смотр художественной самодеятельности, спортивные праздники, мастер-классы и др.</w:t>
      </w:r>
      <w:r w:rsidRPr="00BA0683">
        <w:rPr>
          <w:color w:val="auto"/>
          <w:sz w:val="24"/>
          <w:szCs w:val="24"/>
        </w:rPr>
        <w:t>;</w:t>
      </w:r>
    </w:p>
    <w:p w14:paraId="766A568C" w14:textId="2898B4D1" w:rsidR="00EC7630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мероприятия </w:t>
      </w:r>
      <w:r w:rsidR="0040263E" w:rsidRPr="00BA0683">
        <w:rPr>
          <w:color w:val="auto"/>
          <w:sz w:val="24"/>
          <w:szCs w:val="24"/>
        </w:rPr>
        <w:t>гражданской, патриотической, историко-краеведческой, экологической, трудовой, спортивно-оздоровительной и др. направленност</w:t>
      </w:r>
      <w:r w:rsidR="000D203C" w:rsidRPr="00BA0683">
        <w:rPr>
          <w:color w:val="auto"/>
          <w:sz w:val="24"/>
          <w:szCs w:val="24"/>
        </w:rPr>
        <w:t>ей</w:t>
      </w:r>
      <w:r w:rsidR="0040263E" w:rsidRPr="00BA0683">
        <w:rPr>
          <w:color w:val="auto"/>
          <w:sz w:val="24"/>
          <w:szCs w:val="24"/>
        </w:rPr>
        <w:t>;</w:t>
      </w:r>
    </w:p>
    <w:p w14:paraId="68873A1C" w14:textId="7777777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вовлечение по возможности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каждого обучающегося</w:t>
      </w:r>
      <w:r w:rsidR="00C972E7" w:rsidRPr="00BA0683">
        <w:rPr>
          <w:color w:val="auto"/>
          <w:sz w:val="24"/>
          <w:szCs w:val="24"/>
        </w:rPr>
        <w:t xml:space="preserve"> в школьные дела в разных ролях</w:t>
      </w:r>
      <w:r w:rsidRPr="00BA0683">
        <w:rPr>
          <w:color w:val="auto"/>
          <w:sz w:val="24"/>
          <w:szCs w:val="24"/>
        </w:rPr>
        <w:t xml:space="preserve"> </w:t>
      </w:r>
      <w:r w:rsidR="00C972E7" w:rsidRPr="00BA0683">
        <w:rPr>
          <w:color w:val="auto"/>
          <w:sz w:val="24"/>
          <w:szCs w:val="24"/>
        </w:rPr>
        <w:t>(</w:t>
      </w:r>
      <w:r w:rsidRPr="00BA0683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14:paraId="26CD2AC0" w14:textId="60FE551A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</w:t>
      </w:r>
      <w:r w:rsidRPr="00BA0683">
        <w:rPr>
          <w:color w:val="auto"/>
          <w:sz w:val="24"/>
          <w:szCs w:val="24"/>
        </w:rPr>
        <w:lastRenderedPageBreak/>
        <w:t>возрастов, с педагогами и другими взрослыми.</w:t>
      </w:r>
    </w:p>
    <w:p w14:paraId="1813ABE7" w14:textId="45B66E25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02AC683F" w14:textId="33777CD9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2.2.5 Модуль «Внешкольные мероприятия»</w:t>
      </w:r>
    </w:p>
    <w:p w14:paraId="4C5AE0E9" w14:textId="77777777" w:rsidR="000D203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</w:t>
      </w:r>
      <w:r w:rsidR="000D203C" w:rsidRPr="00BA0683">
        <w:rPr>
          <w:color w:val="auto"/>
          <w:sz w:val="24"/>
          <w:szCs w:val="24"/>
        </w:rPr>
        <w:t>ает:</w:t>
      </w:r>
      <w:r w:rsidRPr="00BA0683">
        <w:rPr>
          <w:color w:val="auto"/>
          <w:sz w:val="24"/>
          <w:szCs w:val="24"/>
        </w:rPr>
        <w:t xml:space="preserve"> </w:t>
      </w:r>
    </w:p>
    <w:p w14:paraId="507C5F7E" w14:textId="711ACCA1" w:rsidR="000D203C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4706F611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учебным предметам, курсам, модулям;</w:t>
      </w:r>
    </w:p>
    <w:p w14:paraId="283D5FE1" w14:textId="6267E69D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экскурсии, походы выходного дня (в музей, </w:t>
      </w:r>
      <w:r w:rsidRPr="00BA0683">
        <w:rPr>
          <w:color w:val="auto"/>
          <w:sz w:val="24"/>
          <w:szCs w:val="24"/>
        </w:rPr>
        <w:t xml:space="preserve">в библиотеку, в кино, в учреждения культуры, </w:t>
      </w:r>
      <w:r w:rsidR="0040263E" w:rsidRPr="00BA0683">
        <w:rPr>
          <w:color w:val="auto"/>
          <w:sz w:val="24"/>
          <w:szCs w:val="24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8C616DC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BA0683">
        <w:rPr>
          <w:color w:val="auto"/>
          <w:sz w:val="24"/>
          <w:szCs w:val="24"/>
        </w:rPr>
        <w:t>сии, слё</w:t>
      </w:r>
      <w:r w:rsidR="0040263E" w:rsidRPr="00BA0683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676F8ECA" w:rsidR="00EC7630" w:rsidRPr="00BA0683" w:rsidRDefault="00F475C5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39D6FDA" w14:textId="69D8B890" w:rsidR="000D203C" w:rsidRPr="00BA0683" w:rsidRDefault="000D203C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432CF984" w14:textId="30454FF6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2.2.6 Модуль «</w:t>
      </w:r>
      <w:r w:rsidR="00F475C5" w:rsidRPr="00BA0683">
        <w:rPr>
          <w:b/>
          <w:color w:val="auto"/>
          <w:sz w:val="24"/>
          <w:szCs w:val="24"/>
        </w:rPr>
        <w:t>Организация предметно-пространственной среды</w:t>
      </w:r>
      <w:r w:rsidRPr="00BA0683">
        <w:rPr>
          <w:b/>
          <w:color w:val="auto"/>
          <w:sz w:val="24"/>
          <w:szCs w:val="24"/>
        </w:rPr>
        <w:t>»</w:t>
      </w:r>
    </w:p>
    <w:p w14:paraId="316E8CF6" w14:textId="08D1F8BF" w:rsidR="00EC7630" w:rsidRPr="00BA0683" w:rsidRDefault="0040263E" w:rsidP="00BA0683">
      <w:pPr>
        <w:tabs>
          <w:tab w:val="left" w:pos="851"/>
          <w:tab w:val="left" w:pos="2977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предметно-пространственной среды предусматрив</w:t>
      </w:r>
      <w:r w:rsidR="00F475C5" w:rsidRPr="00BA0683">
        <w:rPr>
          <w:color w:val="auto"/>
          <w:sz w:val="24"/>
          <w:szCs w:val="24"/>
        </w:rPr>
        <w:t>ает</w:t>
      </w:r>
      <w:r w:rsidRPr="00BA0683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9228E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9" w:name="_Hlk106819027"/>
      <w:r w:rsidRPr="00BA0683">
        <w:rPr>
          <w:color w:val="auto"/>
          <w:sz w:val="24"/>
          <w:szCs w:val="24"/>
        </w:rPr>
        <w:t xml:space="preserve"> в общеобразовательную организацию</w:t>
      </w:r>
      <w:bookmarkEnd w:id="9"/>
      <w:r w:rsidRPr="00BA0683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BA0683">
        <w:rPr>
          <w:color w:val="auto"/>
          <w:sz w:val="24"/>
          <w:szCs w:val="24"/>
        </w:rPr>
        <w:t>герб), изображениями символики Р</w:t>
      </w:r>
      <w:r w:rsidRPr="00BA0683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</w:t>
      </w:r>
      <w:r w:rsidRPr="00BA0683">
        <w:rPr>
          <w:color w:val="auto"/>
          <w:sz w:val="24"/>
          <w:szCs w:val="24"/>
        </w:rPr>
        <w:lastRenderedPageBreak/>
        <w:t>России, региона, местности, предметов традиционной культуры и быта, духовной культуры народов России;</w:t>
      </w:r>
    </w:p>
    <w:p w14:paraId="01BC6EA9" w14:textId="209441E1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</w:t>
      </w:r>
      <w:r w:rsidR="00F475C5" w:rsidRPr="00BA0683">
        <w:rPr>
          <w:color w:val="auto"/>
          <w:sz w:val="24"/>
          <w:szCs w:val="24"/>
        </w:rPr>
        <w:t xml:space="preserve">работа школьного радио: </w:t>
      </w:r>
      <w:r w:rsidRPr="00BA0683">
        <w:rPr>
          <w:color w:val="auto"/>
          <w:sz w:val="24"/>
          <w:szCs w:val="24"/>
        </w:rPr>
        <w:t>музыка, информационные сообщения</w:t>
      </w:r>
      <w:r w:rsidR="00F475C5" w:rsidRPr="00BA0683">
        <w:rPr>
          <w:color w:val="auto"/>
          <w:sz w:val="24"/>
          <w:szCs w:val="24"/>
        </w:rPr>
        <w:t>, объявления</w:t>
      </w:r>
      <w:r w:rsidRPr="00BA0683">
        <w:rPr>
          <w:color w:val="auto"/>
          <w:sz w:val="24"/>
          <w:szCs w:val="24"/>
        </w:rPr>
        <w:t>, исполнение гимна Российской Федерации</w:t>
      </w:r>
      <w:r w:rsidR="00C71BDD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 xml:space="preserve">; </w:t>
      </w:r>
    </w:p>
    <w:p w14:paraId="34EE03D7" w14:textId="2995CA29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поддержание, использование в воспитательном процессе «мест гражданского почитания» (</w:t>
      </w:r>
      <w:r w:rsidR="00F475C5" w:rsidRPr="00BA0683">
        <w:rPr>
          <w:color w:val="auto"/>
          <w:sz w:val="24"/>
          <w:szCs w:val="24"/>
        </w:rPr>
        <w:t>школа носила имя В.И. Ленина, его бюст установлен перед школой; на здании установлена Памятная доска учителям-ветеранам Великой Отечественной войны)</w:t>
      </w:r>
      <w:r w:rsidRPr="00BA0683">
        <w:rPr>
          <w:color w:val="auto"/>
          <w:sz w:val="24"/>
          <w:szCs w:val="24"/>
        </w:rPr>
        <w:t xml:space="preserve">; </w:t>
      </w:r>
    </w:p>
    <w:p w14:paraId="2A161CA9" w14:textId="7CF17B40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</w:t>
      </w:r>
      <w:r w:rsidR="00F475C5" w:rsidRPr="00BA0683">
        <w:rPr>
          <w:color w:val="auto"/>
          <w:sz w:val="24"/>
          <w:szCs w:val="24"/>
        </w:rPr>
        <w:t xml:space="preserve">лестничный пролёт, стенд «Школьный мир» на втором этаже, </w:t>
      </w:r>
      <w:r w:rsidRPr="00BA0683">
        <w:rPr>
          <w:color w:val="auto"/>
          <w:sz w:val="24"/>
          <w:szCs w:val="24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BA0683">
        <w:rPr>
          <w:color w:val="auto"/>
          <w:sz w:val="24"/>
          <w:szCs w:val="24"/>
        </w:rPr>
        <w:t>ых рекреационных зон, озеленение</w:t>
      </w:r>
      <w:r w:rsidRPr="00BA0683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02F76E0D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создание и поддержание </w:t>
      </w:r>
      <w:proofErr w:type="gramStart"/>
      <w:r w:rsidRPr="00BA0683">
        <w:rPr>
          <w:color w:val="auto"/>
          <w:sz w:val="24"/>
          <w:szCs w:val="24"/>
        </w:rPr>
        <w:t>в  библиотеке</w:t>
      </w:r>
      <w:proofErr w:type="gramEnd"/>
      <w:r w:rsidRPr="00BA0683">
        <w:rPr>
          <w:color w:val="auto"/>
          <w:sz w:val="24"/>
          <w:szCs w:val="24"/>
        </w:rPr>
        <w:t xml:space="preserve">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BA0683">
        <w:rPr>
          <w:color w:val="auto"/>
          <w:sz w:val="24"/>
          <w:szCs w:val="24"/>
        </w:rPr>
        <w:t xml:space="preserve">и других педагогов </w:t>
      </w:r>
      <w:r w:rsidRPr="00BA0683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262DD146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</w:t>
      </w:r>
      <w:r w:rsidR="007D1DD9" w:rsidRPr="00BA0683">
        <w:rPr>
          <w:color w:val="auto"/>
          <w:sz w:val="24"/>
          <w:szCs w:val="24"/>
        </w:rPr>
        <w:t>, интерактивные локации</w:t>
      </w:r>
      <w:r w:rsidRPr="00BA0683">
        <w:rPr>
          <w:color w:val="auto"/>
          <w:sz w:val="24"/>
          <w:szCs w:val="24"/>
        </w:rPr>
        <w:t xml:space="preserve">); </w:t>
      </w:r>
    </w:p>
    <w:p w14:paraId="4C6AFF53" w14:textId="77777777" w:rsidR="007D1DD9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</w:t>
      </w:r>
      <w:r w:rsidR="000103DA" w:rsidRPr="00BA0683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BA0683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r w:rsidR="007D1DD9" w:rsidRPr="00BA0683">
        <w:rPr>
          <w:color w:val="auto"/>
          <w:sz w:val="24"/>
          <w:szCs w:val="24"/>
        </w:rPr>
        <w:t>;</w:t>
      </w:r>
    </w:p>
    <w:p w14:paraId="0AF1DD2C" w14:textId="4A05B909" w:rsidR="00EC7630" w:rsidRPr="00BA0683" w:rsidRDefault="007D1DD9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публикацию тематических постов в сообществе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  <w:r w:rsidR="0040263E" w:rsidRPr="00BA0683">
        <w:rPr>
          <w:color w:val="auto"/>
          <w:sz w:val="24"/>
          <w:szCs w:val="24"/>
        </w:rPr>
        <w:t xml:space="preserve"> </w:t>
      </w:r>
    </w:p>
    <w:p w14:paraId="7BBE98CD" w14:textId="2E0076C2" w:rsidR="00EC7630" w:rsidRPr="00BA0683" w:rsidRDefault="0040263E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2D8B9D4" w14:textId="2F5DF38D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42553387" w14:textId="69CF3674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2.2.7 Модуль «Взаимодействие с родителями (законными представителями)</w:t>
      </w:r>
    </w:p>
    <w:p w14:paraId="4010392E" w14:textId="0AE4A0F5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взаимодействия с родителями (законными </w:t>
      </w:r>
      <w:r w:rsidRPr="00BA0683">
        <w:rPr>
          <w:color w:val="auto"/>
          <w:sz w:val="24"/>
          <w:szCs w:val="24"/>
        </w:rPr>
        <w:lastRenderedPageBreak/>
        <w:t>представителями) обучающихся предусматрива</w:t>
      </w:r>
      <w:r w:rsidR="007D1DD9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64196E30" w14:textId="4D722445" w:rsidR="007D1DD9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создание и деятельность </w:t>
      </w:r>
      <w:proofErr w:type="gramStart"/>
      <w:r w:rsidR="0040263E" w:rsidRPr="00BA0683">
        <w:rPr>
          <w:color w:val="auto"/>
          <w:sz w:val="24"/>
          <w:szCs w:val="24"/>
        </w:rPr>
        <w:t xml:space="preserve">в </w:t>
      </w:r>
      <w:r w:rsidR="007D1DD9" w:rsidRPr="00BA0683">
        <w:rPr>
          <w:color w:val="auto"/>
          <w:sz w:val="24"/>
          <w:szCs w:val="24"/>
        </w:rPr>
        <w:t xml:space="preserve"> Школе</w:t>
      </w:r>
      <w:proofErr w:type="gramEnd"/>
      <w:r w:rsidR="0040263E" w:rsidRPr="00BA0683">
        <w:rPr>
          <w:color w:val="auto"/>
          <w:sz w:val="24"/>
          <w:szCs w:val="24"/>
        </w:rPr>
        <w:t>, в классах представительных органов родительского сообщества (</w:t>
      </w:r>
      <w:r w:rsidR="007D1DD9" w:rsidRPr="00BA0683">
        <w:rPr>
          <w:color w:val="auto"/>
          <w:sz w:val="24"/>
          <w:szCs w:val="24"/>
        </w:rPr>
        <w:t xml:space="preserve">общешкольного </w:t>
      </w:r>
      <w:r w:rsidR="0040263E" w:rsidRPr="00BA0683">
        <w:rPr>
          <w:color w:val="auto"/>
          <w:sz w:val="24"/>
          <w:szCs w:val="24"/>
        </w:rPr>
        <w:t xml:space="preserve">родительского комитета, </w:t>
      </w:r>
      <w:r w:rsidR="007D1DD9" w:rsidRPr="00BA0683">
        <w:rPr>
          <w:color w:val="auto"/>
          <w:sz w:val="24"/>
          <w:szCs w:val="24"/>
        </w:rPr>
        <w:t xml:space="preserve">родительского комитета </w:t>
      </w:r>
      <w:r w:rsidR="0040263E" w:rsidRPr="00BA0683">
        <w:rPr>
          <w:color w:val="auto"/>
          <w:sz w:val="24"/>
          <w:szCs w:val="24"/>
        </w:rPr>
        <w:t>классов</w:t>
      </w:r>
      <w:r w:rsidR="007D1DD9" w:rsidRPr="00BA0683">
        <w:rPr>
          <w:color w:val="auto"/>
          <w:sz w:val="24"/>
          <w:szCs w:val="24"/>
        </w:rPr>
        <w:t>, Совета отцов</w:t>
      </w:r>
      <w:r w:rsidR="0040263E" w:rsidRPr="00BA0683">
        <w:rPr>
          <w:color w:val="auto"/>
          <w:sz w:val="24"/>
          <w:szCs w:val="24"/>
        </w:rPr>
        <w:t xml:space="preserve">), участвующих в обсуждении и решении вопросов воспитания и обучения, </w:t>
      </w:r>
    </w:p>
    <w:p w14:paraId="496E7DAA" w14:textId="2EE640C9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деятельность представителей родительского сообщества в Управляющем </w:t>
      </w:r>
      <w:proofErr w:type="gramStart"/>
      <w:r w:rsidR="0040263E" w:rsidRPr="00BA0683">
        <w:rPr>
          <w:color w:val="auto"/>
          <w:sz w:val="24"/>
          <w:szCs w:val="24"/>
        </w:rPr>
        <w:t xml:space="preserve">совете </w:t>
      </w:r>
      <w:r w:rsidR="007D1DD9" w:rsidRPr="00BA0683">
        <w:rPr>
          <w:color w:val="auto"/>
          <w:sz w:val="24"/>
          <w:szCs w:val="24"/>
        </w:rPr>
        <w:t xml:space="preserve"> Школы</w:t>
      </w:r>
      <w:proofErr w:type="gramEnd"/>
      <w:r w:rsidR="007D1DD9" w:rsidRPr="00BA0683">
        <w:rPr>
          <w:color w:val="auto"/>
          <w:sz w:val="24"/>
          <w:szCs w:val="24"/>
        </w:rPr>
        <w:t>, комиссии по урегулированию споров между участниками образовательных отношений (представители родительского совета)</w:t>
      </w:r>
      <w:r w:rsidR="0040263E" w:rsidRPr="00BA0683">
        <w:rPr>
          <w:color w:val="auto"/>
          <w:sz w:val="24"/>
          <w:szCs w:val="24"/>
        </w:rPr>
        <w:t>;</w:t>
      </w:r>
    </w:p>
    <w:p w14:paraId="2ED7C870" w14:textId="52503111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6ADF601" w14:textId="2BB803AF" w:rsidR="00795F57" w:rsidRPr="00BA0683" w:rsidRDefault="007D1DD9" w:rsidP="00BA0683">
      <w:pPr>
        <w:numPr>
          <w:ilvl w:val="0"/>
          <w:numId w:val="9"/>
        </w:numPr>
        <w:tabs>
          <w:tab w:val="left" w:pos="86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95F57" w:rsidRPr="00BA0683">
        <w:rPr>
          <w:sz w:val="24"/>
          <w:szCs w:val="24"/>
        </w:rPr>
        <w:t>индивидуальные родительские дни (по согласованию),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</w:r>
      <w:r w:rsidR="0040263E" w:rsidRPr="00BA0683">
        <w:rPr>
          <w:color w:val="auto"/>
          <w:sz w:val="24"/>
          <w:szCs w:val="24"/>
        </w:rPr>
        <w:t>;</w:t>
      </w:r>
    </w:p>
    <w:p w14:paraId="2610F0BB" w14:textId="69772F0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 общешкольные совместные мероприятия, предоставляющие родителям, педагогам и детям площадку для совместного проведения досуга и общения, </w:t>
      </w:r>
      <w:r w:rsidR="0040263E" w:rsidRPr="00BA0683">
        <w:rPr>
          <w:color w:val="auto"/>
          <w:sz w:val="24"/>
          <w:szCs w:val="24"/>
        </w:rPr>
        <w:t>с обсуждением актуальных вопросов воспитания</w:t>
      </w:r>
      <w:r w:rsidR="00880918" w:rsidRPr="00BA0683">
        <w:rPr>
          <w:color w:val="auto"/>
          <w:sz w:val="24"/>
          <w:szCs w:val="24"/>
        </w:rPr>
        <w:t>;</w:t>
      </w:r>
    </w:p>
    <w:p w14:paraId="72EFF29F" w14:textId="1C5498F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3523941F" w14:textId="747DA2CE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информирование родителей (законных представителей) о жизни Школы, актуальных вопросах воспитания, ответственности через сообщество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, чаты в мессенджерах;</w:t>
      </w:r>
    </w:p>
    <w:p w14:paraId="04039839" w14:textId="3DBC258A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обсуждение в классных чатах с участием классного руководителя интересующих родителей вопросов, согласование совместной деятельности;</w:t>
      </w:r>
    </w:p>
    <w:p w14:paraId="60CEE81C" w14:textId="498E0018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участие родителей в психолого-педагогических консилиумах</w:t>
      </w:r>
      <w:r w:rsidRPr="00BA0683">
        <w:rPr>
          <w:color w:val="auto"/>
          <w:sz w:val="24"/>
          <w:szCs w:val="24"/>
        </w:rPr>
        <w:t xml:space="preserve"> / Советах профилактики</w:t>
      </w:r>
      <w:r w:rsidR="0040263E" w:rsidRPr="00BA0683">
        <w:rPr>
          <w:color w:val="auto"/>
          <w:sz w:val="24"/>
          <w:szCs w:val="24"/>
        </w:rPr>
        <w:t xml:space="preserve"> в случаях, предусмотренных нормативными документами о психолого-педагогическом консилиуме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 соответствии с порядком привлечения родителей (законных представителей);</w:t>
      </w:r>
    </w:p>
    <w:p w14:paraId="666F3B89" w14:textId="67A676FA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11BB235" w14:textId="782F41FD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участие в деятельности родительских патрулей;</w:t>
      </w:r>
    </w:p>
    <w:p w14:paraId="544BE091" w14:textId="637E8404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0" w:name="_Hlk85440179"/>
      <w:bookmarkEnd w:id="10"/>
    </w:p>
    <w:p w14:paraId="079B7130" w14:textId="6BB85BCA" w:rsidR="009D7EC4" w:rsidRPr="00BA0683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связи с введением с 1 сентября 2023 года «Профориентационного минимума» </w:t>
      </w:r>
      <w:proofErr w:type="gramStart"/>
      <w:r w:rsidRPr="00BA0683">
        <w:rPr>
          <w:color w:val="auto"/>
          <w:sz w:val="24"/>
          <w:szCs w:val="24"/>
        </w:rPr>
        <w:t>на  взаимодействие</w:t>
      </w:r>
      <w:proofErr w:type="gramEnd"/>
      <w:r w:rsidRPr="00BA0683">
        <w:rPr>
          <w:color w:val="auto"/>
          <w:sz w:val="24"/>
          <w:szCs w:val="24"/>
        </w:rPr>
        <w:t xml:space="preserve"> с родителями  отводится от 1 ч. на базовом уровне и от 2 часов на основном уровне.</w:t>
      </w:r>
    </w:p>
    <w:p w14:paraId="3FC10137" w14:textId="10764C8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256387DA" w14:textId="206C935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2.2.8 Модуль «</w:t>
      </w:r>
      <w:r w:rsidR="001979D6" w:rsidRPr="00BA0683">
        <w:rPr>
          <w:b/>
          <w:color w:val="auto"/>
          <w:sz w:val="24"/>
          <w:szCs w:val="24"/>
        </w:rPr>
        <w:t>Самоуправление»</w:t>
      </w:r>
    </w:p>
    <w:p w14:paraId="268D7A6C" w14:textId="09362DB3" w:rsidR="001979D6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ет:</w:t>
      </w:r>
    </w:p>
    <w:p w14:paraId="556122B1" w14:textId="65A44B45" w:rsidR="001979D6" w:rsidRPr="00BA0683" w:rsidRDefault="001979D6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EE29E8F" w14:textId="65BFC6B0" w:rsidR="001979D6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представление органами ученического самоуправления интересов обучающихся в процессе управления о</w:t>
      </w:r>
      <w:r w:rsidR="003D1FC3" w:rsidRPr="00BA0683">
        <w:rPr>
          <w:color w:val="auto"/>
          <w:sz w:val="24"/>
          <w:szCs w:val="24"/>
        </w:rPr>
        <w:t>бщеобразовательной организацией;</w:t>
      </w:r>
      <w:r w:rsidRPr="00BA0683">
        <w:rPr>
          <w:color w:val="auto"/>
          <w:sz w:val="24"/>
          <w:szCs w:val="24"/>
        </w:rPr>
        <w:t xml:space="preserve"> </w:t>
      </w:r>
    </w:p>
    <w:p w14:paraId="146C0427" w14:textId="77777777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78270D81" w14:textId="738B5971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BA0683">
        <w:rPr>
          <w:color w:val="auto"/>
          <w:sz w:val="24"/>
          <w:szCs w:val="24"/>
        </w:rPr>
        <w:t xml:space="preserve">, в </w:t>
      </w:r>
      <w:r w:rsidRPr="00BA0683">
        <w:rPr>
          <w:color w:val="auto"/>
          <w:sz w:val="24"/>
          <w:szCs w:val="24"/>
        </w:rPr>
        <w:t xml:space="preserve">анализе воспитательной деятельности в общеобразовательной организации. </w:t>
      </w:r>
    </w:p>
    <w:p w14:paraId="43F3357E" w14:textId="6457FCE9" w:rsidR="001979D6" w:rsidRPr="00BA0683" w:rsidRDefault="001979D6" w:rsidP="00BA0683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1E8E6431" w14:textId="27F9F69B" w:rsidR="001979D6" w:rsidRPr="00BA0683" w:rsidRDefault="001979D6" w:rsidP="00BA0683">
      <w:pPr>
        <w:tabs>
          <w:tab w:val="left" w:pos="993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2.2.9 Модуль «Профилактика и безопасность»</w:t>
      </w:r>
    </w:p>
    <w:p w14:paraId="1DBD55CF" w14:textId="22151E10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391A5BE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1F2EFEB1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00A9D4A1" w14:textId="4A728D56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7A4F51C" w14:textId="63AD4039" w:rsidR="001979D6" w:rsidRPr="00BA0683" w:rsidRDefault="001979D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индивидуальную работу с обучающимися и их родителями (законными представителями) в рамках Совета профилактики;</w:t>
      </w:r>
    </w:p>
    <w:p w14:paraId="0E4ED259" w14:textId="7D1A8443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BA0683">
        <w:rPr>
          <w:color w:val="auto"/>
          <w:sz w:val="24"/>
          <w:szCs w:val="24"/>
        </w:rPr>
        <w:t>, вовлечения в деструктивные детские</w:t>
      </w:r>
      <w:r w:rsidR="007455F4" w:rsidRPr="00BA0683">
        <w:rPr>
          <w:color w:val="auto"/>
          <w:sz w:val="24"/>
          <w:szCs w:val="24"/>
        </w:rPr>
        <w:t xml:space="preserve"> и</w:t>
      </w:r>
      <w:r w:rsidR="00F33AAF" w:rsidRPr="00BA0683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BA0683">
        <w:rPr>
          <w:color w:val="auto"/>
          <w:sz w:val="24"/>
          <w:szCs w:val="24"/>
        </w:rPr>
        <w:t>;</w:t>
      </w:r>
      <w:r w:rsidR="00F33AAF" w:rsidRPr="00BA0683">
        <w:rPr>
          <w:color w:val="auto"/>
          <w:sz w:val="24"/>
          <w:szCs w:val="24"/>
        </w:rPr>
        <w:t xml:space="preserve"> по </w:t>
      </w:r>
      <w:r w:rsidR="00310FFD" w:rsidRPr="00BA0683">
        <w:rPr>
          <w:color w:val="auto"/>
          <w:sz w:val="24"/>
          <w:szCs w:val="24"/>
        </w:rPr>
        <w:t>безопасност</w:t>
      </w:r>
      <w:r w:rsidR="00F33AAF" w:rsidRPr="00BA0683">
        <w:rPr>
          <w:color w:val="auto"/>
          <w:sz w:val="24"/>
          <w:szCs w:val="24"/>
        </w:rPr>
        <w:t xml:space="preserve">и </w:t>
      </w:r>
      <w:r w:rsidR="00310FFD" w:rsidRPr="00BA0683">
        <w:rPr>
          <w:color w:val="auto"/>
          <w:sz w:val="24"/>
          <w:szCs w:val="24"/>
        </w:rPr>
        <w:t>в цифровой среде</w:t>
      </w:r>
      <w:r w:rsidR="00F33AAF" w:rsidRPr="00BA0683">
        <w:rPr>
          <w:color w:val="auto"/>
          <w:sz w:val="24"/>
          <w:szCs w:val="24"/>
        </w:rPr>
        <w:t xml:space="preserve">, на транспорте, на воде, </w:t>
      </w:r>
      <w:r w:rsidR="00962233" w:rsidRPr="00BA0683">
        <w:rPr>
          <w:color w:val="auto"/>
          <w:sz w:val="24"/>
          <w:szCs w:val="24"/>
        </w:rPr>
        <w:t xml:space="preserve">безопасности </w:t>
      </w:r>
      <w:r w:rsidR="00310FFD" w:rsidRPr="00BA0683">
        <w:rPr>
          <w:color w:val="auto"/>
          <w:sz w:val="24"/>
          <w:szCs w:val="24"/>
        </w:rPr>
        <w:t>дорожного движения</w:t>
      </w:r>
      <w:r w:rsidR="00F33AAF" w:rsidRPr="00BA0683">
        <w:rPr>
          <w:color w:val="auto"/>
          <w:sz w:val="24"/>
          <w:szCs w:val="24"/>
        </w:rPr>
        <w:t xml:space="preserve">, </w:t>
      </w:r>
      <w:r w:rsidR="00310FFD" w:rsidRPr="00BA0683">
        <w:rPr>
          <w:color w:val="auto"/>
          <w:sz w:val="24"/>
          <w:szCs w:val="24"/>
        </w:rPr>
        <w:t>противопожарн</w:t>
      </w:r>
      <w:r w:rsidR="00F33AAF" w:rsidRPr="00BA0683">
        <w:rPr>
          <w:color w:val="auto"/>
          <w:sz w:val="24"/>
          <w:szCs w:val="24"/>
        </w:rPr>
        <w:t>ой</w:t>
      </w:r>
      <w:r w:rsidR="00310FFD" w:rsidRPr="00BA0683">
        <w:rPr>
          <w:color w:val="auto"/>
          <w:sz w:val="24"/>
          <w:szCs w:val="24"/>
        </w:rPr>
        <w:t xml:space="preserve"> безопасност</w:t>
      </w:r>
      <w:r w:rsidR="00F33AAF" w:rsidRPr="00BA0683">
        <w:rPr>
          <w:color w:val="auto"/>
          <w:sz w:val="24"/>
          <w:szCs w:val="24"/>
        </w:rPr>
        <w:t xml:space="preserve">и, </w:t>
      </w:r>
      <w:r w:rsidR="007455F4" w:rsidRPr="00BA0683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BA0683">
        <w:rPr>
          <w:color w:val="auto"/>
          <w:sz w:val="24"/>
          <w:szCs w:val="24"/>
        </w:rPr>
        <w:t>и т. д.);</w:t>
      </w:r>
    </w:p>
    <w:p w14:paraId="00E85A1B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A0683">
        <w:rPr>
          <w:color w:val="auto"/>
          <w:sz w:val="24"/>
          <w:szCs w:val="24"/>
        </w:rPr>
        <w:t>саморефлексии</w:t>
      </w:r>
      <w:proofErr w:type="spellEnd"/>
      <w:r w:rsidRPr="00BA0683">
        <w:rPr>
          <w:color w:val="auto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6CD57E82" w14:textId="61B51E61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BA0683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BA0683">
        <w:rPr>
          <w:color w:val="auto"/>
          <w:sz w:val="24"/>
          <w:szCs w:val="24"/>
        </w:rPr>
        <w:t xml:space="preserve"> общения</w:t>
      </w:r>
      <w:r w:rsidR="00F67EA0" w:rsidRPr="00BA0683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BA0683">
        <w:rPr>
          <w:color w:val="auto"/>
          <w:sz w:val="24"/>
          <w:szCs w:val="24"/>
        </w:rPr>
        <w:t xml:space="preserve"> и др.);</w:t>
      </w:r>
    </w:p>
    <w:p w14:paraId="7C5B6732" w14:textId="4BF2A1C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включение обучающихся в социально-одобряемую деятельность во внеурочное </w:t>
      </w:r>
      <w:r w:rsidRPr="00BA0683">
        <w:rPr>
          <w:color w:val="auto"/>
          <w:sz w:val="24"/>
          <w:szCs w:val="24"/>
        </w:rPr>
        <w:lastRenderedPageBreak/>
        <w:t>время, в том числе в занятия объединений дополнительного образования;</w:t>
      </w:r>
    </w:p>
    <w:p w14:paraId="5563285E" w14:textId="3634C5EE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</w:t>
      </w:r>
      <w:r w:rsidR="006E78C9" w:rsidRPr="00BA0683">
        <w:rPr>
          <w:color w:val="auto"/>
          <w:sz w:val="24"/>
          <w:szCs w:val="24"/>
        </w:rPr>
        <w:t>с агрессивным поведением</w:t>
      </w:r>
      <w:r w:rsidRPr="00BA0683">
        <w:rPr>
          <w:color w:val="auto"/>
          <w:sz w:val="24"/>
          <w:szCs w:val="24"/>
        </w:rPr>
        <w:t xml:space="preserve"> и др.); </w:t>
      </w:r>
    </w:p>
    <w:p w14:paraId="2199FA41" w14:textId="063E3E47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мониторинг деструктивных проявлений обучающихся, включающий мониторинг личных страниц в социальной сети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;</w:t>
      </w:r>
    </w:p>
    <w:p w14:paraId="1CE7D9E6" w14:textId="39C5192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инструктажей обучающихся, информирование родителей (законных представителей) об ответственности за безопасность и здоровье детей в каникулярное время, а также в ситуациях, связанных с риском для здоровья и безопасности обучающихся;</w:t>
      </w:r>
    </w:p>
    <w:p w14:paraId="59623B0A" w14:textId="4562029C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тематических классных часов и родительских </w:t>
      </w:r>
      <w:proofErr w:type="gramStart"/>
      <w:r w:rsidRPr="00BA0683">
        <w:rPr>
          <w:color w:val="auto"/>
          <w:sz w:val="24"/>
          <w:szCs w:val="24"/>
        </w:rPr>
        <w:t>собраний  по</w:t>
      </w:r>
      <w:proofErr w:type="gramEnd"/>
      <w:r w:rsidRPr="00BA0683">
        <w:rPr>
          <w:color w:val="auto"/>
          <w:sz w:val="24"/>
          <w:szCs w:val="24"/>
        </w:rPr>
        <w:t xml:space="preserve"> вопросам безопасности и профилактике деструктивного поведения, правонарушений несовершеннолетних;</w:t>
      </w:r>
    </w:p>
    <w:p w14:paraId="58107165" w14:textId="2EF00805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49706974" w14:textId="788A6579" w:rsidR="00FB0E36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</w:p>
    <w:p w14:paraId="6A16A74A" w14:textId="77777777" w:rsidR="00C71BDD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2.2.10 Модуль «Социальное партнёрство»</w:t>
      </w:r>
    </w:p>
    <w:p w14:paraId="31E72524" w14:textId="3F82D83C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социального партнёрства предусматрива</w:t>
      </w:r>
      <w:r w:rsidR="00C71BDD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B88A9B4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</w:t>
      </w:r>
      <w:r w:rsidR="0040263E" w:rsidRPr="00BA0683">
        <w:rPr>
          <w:color w:val="auto"/>
          <w:sz w:val="24"/>
          <w:szCs w:val="24"/>
        </w:rPr>
        <w:t>открыты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дискуссионны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площад</w:t>
      </w:r>
      <w:r w:rsidRPr="00BA0683">
        <w:rPr>
          <w:color w:val="auto"/>
          <w:sz w:val="24"/>
          <w:szCs w:val="24"/>
        </w:rPr>
        <w:t>ок</w:t>
      </w:r>
      <w:r w:rsidR="0040263E" w:rsidRPr="00BA0683">
        <w:rPr>
          <w:color w:val="auto"/>
          <w:sz w:val="24"/>
          <w:szCs w:val="24"/>
        </w:rPr>
        <w:t xml:space="preserve"> (детски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педагогически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родительски</w:t>
      </w:r>
      <w:r w:rsidRPr="00BA0683">
        <w:rPr>
          <w:color w:val="auto"/>
          <w:sz w:val="24"/>
          <w:szCs w:val="24"/>
        </w:rPr>
        <w:t>х)</w:t>
      </w:r>
      <w:r w:rsidR="0040263E" w:rsidRPr="00BA0683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19AE4E4A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</w:t>
      </w:r>
      <w:r w:rsidR="0040263E" w:rsidRPr="00BA0683">
        <w:rPr>
          <w:color w:val="auto"/>
          <w:sz w:val="24"/>
          <w:szCs w:val="24"/>
        </w:rPr>
        <w:t>социальны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проект</w:t>
      </w:r>
      <w:r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>, совместно разрабатываемы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4EFE3437" w14:textId="6F8A5603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Социальными партнёрами Школы являются:</w:t>
      </w:r>
    </w:p>
    <w:tbl>
      <w:tblPr>
        <w:tblStyle w:val="affb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57"/>
      </w:tblGrid>
      <w:tr w:rsidR="00C71BDD" w:rsidRPr="00BA0683" w14:paraId="12B009C2" w14:textId="77777777" w:rsidTr="00CA5596">
        <w:tc>
          <w:tcPr>
            <w:tcW w:w="3686" w:type="dxa"/>
          </w:tcPr>
          <w:p w14:paraId="580BBF13" w14:textId="6DF28C29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Социальный партнёр</w:t>
            </w:r>
          </w:p>
        </w:tc>
        <w:tc>
          <w:tcPr>
            <w:tcW w:w="5657" w:type="dxa"/>
          </w:tcPr>
          <w:p w14:paraId="55AE16DD" w14:textId="4CF51546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Содержание совместной деятельности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68601F59" w14:textId="77777777" w:rsidTr="00CA5596">
        <w:tc>
          <w:tcPr>
            <w:tcW w:w="3686" w:type="dxa"/>
          </w:tcPr>
          <w:p w14:paraId="0673196B" w14:textId="18F988E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«РКМДЦ»</w:t>
            </w:r>
          </w:p>
        </w:tc>
        <w:tc>
          <w:tcPr>
            <w:tcW w:w="5657" w:type="dxa"/>
          </w:tcPr>
          <w:p w14:paraId="08A2CB5B" w14:textId="5A7D638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городских открытых классных часов патриотической, духовно-нравственной тематики.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 Проведение концертных программ, посвящённых </w:t>
            </w:r>
            <w:r w:rsidR="007120D3" w:rsidRPr="00BA0683">
              <w:rPr>
                <w:color w:val="auto"/>
                <w:sz w:val="24"/>
                <w:szCs w:val="24"/>
              </w:rPr>
              <w:lastRenderedPageBreak/>
              <w:t>праздникам.</w:t>
            </w:r>
          </w:p>
        </w:tc>
      </w:tr>
      <w:tr w:rsidR="00C71BDD" w:rsidRPr="00BA0683" w14:paraId="467FC6DC" w14:textId="77777777" w:rsidTr="00CA5596">
        <w:tc>
          <w:tcPr>
            <w:tcW w:w="3686" w:type="dxa"/>
          </w:tcPr>
          <w:p w14:paraId="315E37E3" w14:textId="60A34074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МБУ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5657" w:type="dxa"/>
          </w:tcPr>
          <w:p w14:paraId="0692BD96" w14:textId="2EA00BE5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Просмотр фильмов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1FEED2DA" w14:textId="77777777" w:rsidTr="00CA5596">
        <w:tc>
          <w:tcPr>
            <w:tcW w:w="3686" w:type="dxa"/>
          </w:tcPr>
          <w:p w14:paraId="2EFCB592" w14:textId="6B47C0E1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657" w:type="dxa"/>
          </w:tcPr>
          <w:p w14:paraId="2FCE7F1A" w14:textId="713E0A66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экскурсии.</w:t>
            </w:r>
          </w:p>
        </w:tc>
      </w:tr>
      <w:tr w:rsidR="00C71BDD" w:rsidRPr="00BA0683" w14:paraId="5D632541" w14:textId="77777777" w:rsidTr="00CA5596">
        <w:tc>
          <w:tcPr>
            <w:tcW w:w="3686" w:type="dxa"/>
          </w:tcPr>
          <w:p w14:paraId="281BB6D6" w14:textId="1C391CE4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районная библиотека»</w:t>
            </w:r>
          </w:p>
        </w:tc>
        <w:tc>
          <w:tcPr>
            <w:tcW w:w="5657" w:type="dxa"/>
          </w:tcPr>
          <w:p w14:paraId="4A41E7B7" w14:textId="7421E1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мероприятия, в том числе по Пушкинской карте.</w:t>
            </w:r>
          </w:p>
        </w:tc>
      </w:tr>
      <w:tr w:rsidR="00C71BDD" w:rsidRPr="00BA0683" w14:paraId="133CD18F" w14:textId="77777777" w:rsidTr="00CA5596">
        <w:tc>
          <w:tcPr>
            <w:tcW w:w="3686" w:type="dxa"/>
          </w:tcPr>
          <w:p w14:paraId="3F991D48" w14:textId="362749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городская детская библиотека»</w:t>
            </w:r>
          </w:p>
        </w:tc>
        <w:tc>
          <w:tcPr>
            <w:tcW w:w="5657" w:type="dxa"/>
          </w:tcPr>
          <w:p w14:paraId="1E505CB3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 патриотической, духовно-нравственной, экологический тематики.</w:t>
            </w:r>
          </w:p>
          <w:p w14:paraId="7813CDB6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и проведение познавательных игр.</w:t>
            </w:r>
          </w:p>
          <w:p w14:paraId="700537DB" w14:textId="52D2859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Мастер-классы по художественному творчеству (студия «Радужка»).</w:t>
            </w:r>
          </w:p>
        </w:tc>
      </w:tr>
      <w:tr w:rsidR="00C71BDD" w:rsidRPr="00BA0683" w14:paraId="60690A46" w14:textId="77777777" w:rsidTr="00CA5596">
        <w:tc>
          <w:tcPr>
            <w:tcW w:w="3686" w:type="dxa"/>
          </w:tcPr>
          <w:p w14:paraId="1F401E50" w14:textId="7AD7971B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ЦДТ</w:t>
            </w:r>
          </w:p>
        </w:tc>
        <w:tc>
          <w:tcPr>
            <w:tcW w:w="5657" w:type="dxa"/>
          </w:tcPr>
          <w:p w14:paraId="5E83C8DF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79D7A1D9" w14:textId="7F343BFA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Городские соревнования к праздникам.</w:t>
            </w:r>
          </w:p>
        </w:tc>
      </w:tr>
      <w:tr w:rsidR="00EF0E49" w:rsidRPr="00BA0683" w14:paraId="4F3E8479" w14:textId="77777777" w:rsidTr="00CA5596">
        <w:tc>
          <w:tcPr>
            <w:tcW w:w="3686" w:type="dxa"/>
          </w:tcPr>
          <w:p w14:paraId="5F0BA054" w14:textId="0FA0CFBD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МАУ СШ - ФОК «Триумф»</w:t>
            </w:r>
          </w:p>
        </w:tc>
        <w:tc>
          <w:tcPr>
            <w:tcW w:w="5657" w:type="dxa"/>
          </w:tcPr>
          <w:p w14:paraId="0257B963" w14:textId="7A5E94E2" w:rsidR="00B6223D" w:rsidRPr="00BA0683" w:rsidRDefault="00B6223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 xml:space="preserve">Занятия 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дополнительного образования </w:t>
            </w:r>
            <w:r w:rsidRPr="00BA0683">
              <w:rPr>
                <w:color w:val="auto"/>
                <w:sz w:val="24"/>
                <w:szCs w:val="24"/>
              </w:rPr>
              <w:t>спортивной направленности.</w:t>
            </w:r>
          </w:p>
          <w:p w14:paraId="189A90D1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этапах соревнований «Президентских состязаний», «Президентских спортивных игр».</w:t>
            </w:r>
          </w:p>
          <w:p w14:paraId="4441A6C8" w14:textId="1B4FB578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спортивных соревнованиях, мероприятиях.</w:t>
            </w:r>
          </w:p>
          <w:p w14:paraId="5C129081" w14:textId="56487B2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сдаче комплекса норм ГТО.</w:t>
            </w:r>
          </w:p>
        </w:tc>
      </w:tr>
      <w:tr w:rsidR="00EF0E49" w:rsidRPr="00BA0683" w14:paraId="5C303208" w14:textId="77777777" w:rsidTr="00CA5596">
        <w:tc>
          <w:tcPr>
            <w:tcW w:w="3686" w:type="dxa"/>
          </w:tcPr>
          <w:p w14:paraId="502FE152" w14:textId="47E7088F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sz w:val="24"/>
                <w:szCs w:val="24"/>
              </w:rPr>
              <w:t>ДШИ  имени</w:t>
            </w:r>
            <w:proofErr w:type="gramEnd"/>
            <w:r w:rsidRPr="00BA0683">
              <w:rPr>
                <w:sz w:val="24"/>
                <w:szCs w:val="24"/>
              </w:rPr>
              <w:t xml:space="preserve"> А.П. Ковалевского»</w:t>
            </w:r>
          </w:p>
        </w:tc>
        <w:tc>
          <w:tcPr>
            <w:tcW w:w="5657" w:type="dxa"/>
          </w:tcPr>
          <w:p w14:paraId="61409DA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57E3E0B4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F0E49" w:rsidRPr="00BA0683" w14:paraId="4F224E07" w14:textId="77777777" w:rsidTr="00CA5596">
        <w:tc>
          <w:tcPr>
            <w:tcW w:w="3686" w:type="dxa"/>
          </w:tcPr>
          <w:p w14:paraId="2BC57223" w14:textId="24EF0D78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Совет ветеранов Вооруженных сил, правоохранительных органов и ветеранов труда</w:t>
            </w:r>
          </w:p>
        </w:tc>
        <w:tc>
          <w:tcPr>
            <w:tcW w:w="5657" w:type="dxa"/>
          </w:tcPr>
          <w:p w14:paraId="50B8730B" w14:textId="38306E39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EF0E49" w:rsidRPr="00BA0683" w14:paraId="385D9171" w14:textId="77777777" w:rsidTr="00CA5596">
        <w:tc>
          <w:tcPr>
            <w:tcW w:w="3686" w:type="dxa"/>
          </w:tcPr>
          <w:p w14:paraId="11B274BB" w14:textId="6D145B4C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</w:t>
            </w:r>
            <w:r w:rsidR="00EF0E49" w:rsidRPr="00BA0683">
              <w:rPr>
                <w:sz w:val="24"/>
                <w:szCs w:val="24"/>
              </w:rPr>
              <w:t>тделение в г. Сураже ПУ ФСБ России по Брянской области</w:t>
            </w:r>
          </w:p>
        </w:tc>
        <w:tc>
          <w:tcPr>
            <w:tcW w:w="5657" w:type="dxa"/>
          </w:tcPr>
          <w:p w14:paraId="4D4F699D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  <w:p w14:paraId="0634F311" w14:textId="385246C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с отрядом «Юный друг пограничника».</w:t>
            </w:r>
          </w:p>
        </w:tc>
      </w:tr>
      <w:tr w:rsidR="00EF0E49" w:rsidRPr="00BA0683" w14:paraId="4A836666" w14:textId="77777777" w:rsidTr="00CA5596">
        <w:tc>
          <w:tcPr>
            <w:tcW w:w="3686" w:type="dxa"/>
          </w:tcPr>
          <w:p w14:paraId="2DF1EEFE" w14:textId="02BDF95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ГБПОУ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педагогический колледж имени А.С. Пушкина»</w:t>
            </w:r>
          </w:p>
        </w:tc>
        <w:tc>
          <w:tcPr>
            <w:tcW w:w="5657" w:type="dxa"/>
          </w:tcPr>
          <w:p w14:paraId="53EDD177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7835C253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35873A25" w14:textId="2A32562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681EF8AB" w14:textId="60B958DA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5082165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научных конференциях.</w:t>
            </w:r>
          </w:p>
          <w:p w14:paraId="356A4FC7" w14:textId="764A46D9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олимпиадах по русскому языку и математике для обучающихся 9 классов.</w:t>
            </w:r>
          </w:p>
        </w:tc>
      </w:tr>
      <w:tr w:rsidR="00EF0E49" w:rsidRPr="00BA0683" w14:paraId="0CB35969" w14:textId="77777777" w:rsidTr="00CA5596">
        <w:tc>
          <w:tcPr>
            <w:tcW w:w="3686" w:type="dxa"/>
          </w:tcPr>
          <w:p w14:paraId="2E010AEF" w14:textId="39770A8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ГАПОУ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spellStart"/>
            <w:r w:rsidRPr="00BA0683">
              <w:rPr>
                <w:sz w:val="24"/>
                <w:szCs w:val="24"/>
              </w:rPr>
              <w:t>промыщленно</w:t>
            </w:r>
            <w:proofErr w:type="spellEnd"/>
            <w:r w:rsidRPr="00BA0683">
              <w:rPr>
                <w:sz w:val="24"/>
                <w:szCs w:val="24"/>
              </w:rPr>
              <w:t>-</w:t>
            </w:r>
            <w:proofErr w:type="gramStart"/>
            <w:r w:rsidRPr="00BA0683">
              <w:rPr>
                <w:sz w:val="24"/>
                <w:szCs w:val="24"/>
              </w:rPr>
              <w:t>аграрный  колледж</w:t>
            </w:r>
            <w:proofErr w:type="gram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537DD276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1CFFCF90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1CCA80DC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790D423F" w14:textId="38A70046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lastRenderedPageBreak/>
              <w:t>Профориентационные занятия в рамках Всероссийского проекта «Молодые профессионалы».</w:t>
            </w:r>
          </w:p>
        </w:tc>
      </w:tr>
      <w:tr w:rsidR="00EF0E49" w:rsidRPr="00BA0683" w14:paraId="3D290374" w14:textId="77777777" w:rsidTr="00CA5596">
        <w:tc>
          <w:tcPr>
            <w:tcW w:w="3686" w:type="dxa"/>
          </w:tcPr>
          <w:p w14:paraId="5E199CD2" w14:textId="33A63DDC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 xml:space="preserve">ГКУ «Центр занятости </w:t>
            </w:r>
            <w:proofErr w:type="gramStart"/>
            <w:r w:rsidRPr="00BA0683">
              <w:rPr>
                <w:sz w:val="24"/>
                <w:szCs w:val="24"/>
              </w:rPr>
              <w:t xml:space="preserve">населения  </w:t>
            </w:r>
            <w:proofErr w:type="spellStart"/>
            <w:r w:rsidRPr="00BA0683">
              <w:rPr>
                <w:sz w:val="24"/>
                <w:szCs w:val="24"/>
              </w:rPr>
              <w:t>Суражского</w:t>
            </w:r>
            <w:proofErr w:type="spellEnd"/>
            <w:proofErr w:type="gramEnd"/>
            <w:r w:rsidRPr="00BA068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5657" w:type="dxa"/>
          </w:tcPr>
          <w:p w14:paraId="3B3EC09B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встречи.</w:t>
            </w:r>
          </w:p>
          <w:p w14:paraId="17A201BA" w14:textId="0C644D83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занятости обучающихся в летнее время (рембригады).</w:t>
            </w:r>
          </w:p>
        </w:tc>
      </w:tr>
      <w:tr w:rsidR="007120D3" w:rsidRPr="00BA0683" w14:paraId="380E998E" w14:textId="77777777" w:rsidTr="00CA5596">
        <w:tc>
          <w:tcPr>
            <w:tcW w:w="3686" w:type="dxa"/>
          </w:tcPr>
          <w:p w14:paraId="4DAF564F" w14:textId="25127C60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Пожарно-спасательная часть №18</w:t>
            </w:r>
          </w:p>
        </w:tc>
        <w:tc>
          <w:tcPr>
            <w:tcW w:w="5657" w:type="dxa"/>
          </w:tcPr>
          <w:p w14:paraId="269799A3" w14:textId="77777777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Экскурсии в пожарную часть.</w:t>
            </w:r>
          </w:p>
          <w:p w14:paraId="60E50830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по пожарной безопасности. Проведение тренировочных эвакуаций.</w:t>
            </w:r>
          </w:p>
          <w:p w14:paraId="5A8EEC5D" w14:textId="0DE7DA87" w:rsidR="001503BB" w:rsidRPr="00BA0683" w:rsidRDefault="001503BB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</w:tc>
      </w:tr>
      <w:tr w:rsidR="007E35F0" w:rsidRPr="00BA0683" w14:paraId="0F145F11" w14:textId="77777777" w:rsidTr="00CA5596">
        <w:tc>
          <w:tcPr>
            <w:tcW w:w="3686" w:type="dxa"/>
          </w:tcPr>
          <w:p w14:paraId="334E3FBA" w14:textId="53C51052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Отдел полиции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779AA3F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профилактических бесед по профилактике правонарушений среди несовершеннолетних.</w:t>
            </w:r>
          </w:p>
          <w:p w14:paraId="39FFA6B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  <w:p w14:paraId="5BEF86D4" w14:textId="73BCF3C4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Индивидуальные мероприятия.</w:t>
            </w:r>
          </w:p>
        </w:tc>
      </w:tr>
    </w:tbl>
    <w:p w14:paraId="2912A382" w14:textId="4BF4F67C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</w:p>
    <w:p w14:paraId="5581A784" w14:textId="19369E88" w:rsidR="009A7649" w:rsidRPr="006309D7" w:rsidRDefault="009A7649" w:rsidP="009A7649">
      <w:pPr>
        <w:spacing w:line="276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2.2.11 </w:t>
      </w:r>
      <w:r w:rsidRPr="006309D7">
        <w:rPr>
          <w:b/>
          <w:bCs/>
          <w:sz w:val="24"/>
          <w:szCs w:val="24"/>
        </w:rPr>
        <w:t>Модуль «Детские общественные объединения»</w:t>
      </w:r>
    </w:p>
    <w:p w14:paraId="6A045ACD" w14:textId="77777777" w:rsidR="009A7649" w:rsidRPr="006309D7" w:rsidRDefault="009A7649" w:rsidP="009A7649">
      <w:pPr>
        <w:spacing w:line="276" w:lineRule="auto"/>
        <w:rPr>
          <w:sz w:val="24"/>
          <w:szCs w:val="24"/>
        </w:rPr>
      </w:pPr>
    </w:p>
    <w:p w14:paraId="441C613C" w14:textId="77777777" w:rsidR="009A7649" w:rsidRPr="009A7649" w:rsidRDefault="009A7649" w:rsidP="009A7649">
      <w:pPr>
        <w:spacing w:line="276" w:lineRule="auto"/>
        <w:ind w:firstLine="567"/>
        <w:rPr>
          <w:i/>
          <w:iCs/>
          <w:sz w:val="24"/>
          <w:szCs w:val="24"/>
        </w:rPr>
      </w:pPr>
      <w:r w:rsidRPr="009A7649">
        <w:rPr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9A7649">
        <w:rPr>
          <w:i/>
          <w:iCs/>
          <w:sz w:val="24"/>
          <w:szCs w:val="24"/>
        </w:rPr>
        <w:t>:</w:t>
      </w:r>
    </w:p>
    <w:p w14:paraId="0FCB10D1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14:paraId="7C50E97B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 как забота, уважение, умение сопереживать, умение общаться, слушать и слышать других.  Примерный перечень дел: 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уборка памятников Великой Отечественной войны;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4719FF6E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районе, празднования знаменательных для членов объединения событий;</w:t>
      </w:r>
    </w:p>
    <w:p w14:paraId="4B690098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lastRenderedPageBreak/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164894B3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797D4375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5591D4B1" w14:textId="77777777" w:rsidR="009A7649" w:rsidRPr="009A7649" w:rsidRDefault="009A7649" w:rsidP="009A7649">
      <w:pPr>
        <w:pStyle w:val="afe"/>
        <w:spacing w:line="276" w:lineRule="auto"/>
        <w:rPr>
          <w:rFonts w:ascii="Times New Roman" w:eastAsia="Symbol" w:hAnsi="Times New Roman"/>
          <w:sz w:val="24"/>
          <w:szCs w:val="24"/>
        </w:rPr>
      </w:pPr>
    </w:p>
    <w:p w14:paraId="56996770" w14:textId="1151C06A" w:rsidR="009A7649" w:rsidRPr="009A7649" w:rsidRDefault="009A7649" w:rsidP="009A7649">
      <w:pPr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По инициативе администраци</w:t>
      </w:r>
      <w:r>
        <w:rPr>
          <w:sz w:val="24"/>
          <w:szCs w:val="24"/>
        </w:rPr>
        <w:t>и</w:t>
      </w:r>
      <w:r w:rsidRPr="009A7649">
        <w:rPr>
          <w:sz w:val="24"/>
          <w:szCs w:val="24"/>
        </w:rPr>
        <w:t xml:space="preserve"> школы и Совета лидеров </w:t>
      </w:r>
      <w:proofErr w:type="gramStart"/>
      <w:r w:rsidRPr="009A7649">
        <w:rPr>
          <w:sz w:val="24"/>
          <w:szCs w:val="24"/>
        </w:rPr>
        <w:t>созданы  следующие</w:t>
      </w:r>
      <w:proofErr w:type="gramEnd"/>
      <w:r w:rsidRPr="009A7649">
        <w:rPr>
          <w:sz w:val="24"/>
          <w:szCs w:val="24"/>
        </w:rPr>
        <w:t xml:space="preserve"> </w:t>
      </w:r>
      <w:r w:rsidRPr="009A7649">
        <w:rPr>
          <w:b/>
          <w:sz w:val="24"/>
          <w:szCs w:val="24"/>
        </w:rPr>
        <w:t>школьные детские общественные объединения</w:t>
      </w:r>
      <w:r w:rsidRPr="009A7649">
        <w:rPr>
          <w:sz w:val="24"/>
          <w:szCs w:val="24"/>
        </w:rPr>
        <w:t>:</w:t>
      </w:r>
    </w:p>
    <w:p w14:paraId="7228F453" w14:textId="084F5FF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«Союз детей и подростков» (5-11 классы);</w:t>
      </w:r>
    </w:p>
    <w:p w14:paraId="2832193A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 w:rsidRPr="009A7649">
        <w:rPr>
          <w:bCs/>
          <w:sz w:val="24"/>
          <w:szCs w:val="24"/>
        </w:rPr>
        <w:t>ВВПОД «ЮНАРМИЯ» «Патриот»;</w:t>
      </w:r>
    </w:p>
    <w:p w14:paraId="4C331F31" w14:textId="7B90EA2F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первичное отделение</w:t>
      </w:r>
      <w:r>
        <w:rPr>
          <w:sz w:val="24"/>
          <w:szCs w:val="24"/>
        </w:rPr>
        <w:t xml:space="preserve"> </w:t>
      </w:r>
      <w:r w:rsidR="00D624F8">
        <w:rPr>
          <w:sz w:val="24"/>
          <w:szCs w:val="24"/>
        </w:rPr>
        <w:t xml:space="preserve">РДДМ </w:t>
      </w:r>
      <w:r>
        <w:rPr>
          <w:sz w:val="24"/>
          <w:szCs w:val="24"/>
        </w:rPr>
        <w:t>Движени</w:t>
      </w:r>
      <w:r w:rsidR="00D624F8">
        <w:rPr>
          <w:sz w:val="24"/>
          <w:szCs w:val="24"/>
        </w:rPr>
        <w:t>е</w:t>
      </w:r>
      <w:r>
        <w:rPr>
          <w:sz w:val="24"/>
          <w:szCs w:val="24"/>
        </w:rPr>
        <w:t xml:space="preserve"> Первых;</w:t>
      </w:r>
    </w:p>
    <w:p w14:paraId="54F39A37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волонтёрский отряд «Мы вместе»;</w:t>
      </w:r>
    </w:p>
    <w:p w14:paraId="2070168F" w14:textId="44A1D82E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отряд «Юный друг пограничника»;</w:t>
      </w:r>
    </w:p>
    <w:p w14:paraId="071E38FB" w14:textId="569A623D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>
        <w:rPr>
          <w:sz w:val="24"/>
          <w:szCs w:val="24"/>
        </w:rPr>
        <w:t>ЮИД «Дневной дозор»</w:t>
      </w:r>
      <w:r w:rsidRPr="009A7649">
        <w:rPr>
          <w:sz w:val="24"/>
          <w:szCs w:val="24"/>
        </w:rPr>
        <w:t>;</w:t>
      </w:r>
    </w:p>
    <w:p w14:paraId="2D7C9E2C" w14:textId="2440694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дружина «Юный пожарный».</w:t>
      </w:r>
    </w:p>
    <w:p w14:paraId="561311A5" w14:textId="77777777" w:rsidR="009A7649" w:rsidRPr="006309D7" w:rsidRDefault="009A7649" w:rsidP="009A7649">
      <w:pPr>
        <w:shd w:val="clear" w:color="auto" w:fill="FFFFFF"/>
        <w:suppressAutoHyphens/>
        <w:spacing w:line="276" w:lineRule="auto"/>
        <w:ind w:left="1146"/>
        <w:rPr>
          <w:sz w:val="24"/>
          <w:szCs w:val="24"/>
        </w:rPr>
      </w:pPr>
    </w:p>
    <w:p w14:paraId="74FD8379" w14:textId="61736D99" w:rsidR="001503BB" w:rsidRPr="00BA0683" w:rsidRDefault="001503BB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</w:t>
      </w:r>
      <w:r w:rsidR="009A7649">
        <w:rPr>
          <w:b/>
          <w:color w:val="auto"/>
          <w:sz w:val="24"/>
          <w:szCs w:val="24"/>
        </w:rPr>
        <w:t>2</w:t>
      </w:r>
      <w:r w:rsidRPr="00BA0683">
        <w:rPr>
          <w:b/>
          <w:color w:val="auto"/>
          <w:sz w:val="24"/>
          <w:szCs w:val="24"/>
        </w:rPr>
        <w:t xml:space="preserve"> Модуль «Профориентация»</w:t>
      </w:r>
    </w:p>
    <w:p w14:paraId="1C77D961" w14:textId="3DCD679B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предусматрива</w:t>
      </w:r>
      <w:r w:rsidR="001503BB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 xml:space="preserve">: </w:t>
      </w:r>
    </w:p>
    <w:p w14:paraId="3CDB1011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BA0683" w:rsidRDefault="005D234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профориентационные игры (</w:t>
      </w:r>
      <w:r w:rsidR="00F53AA9" w:rsidRPr="00BA0683">
        <w:rPr>
          <w:color w:val="auto"/>
          <w:sz w:val="24"/>
          <w:szCs w:val="24"/>
        </w:rPr>
        <w:t>игры-</w:t>
      </w:r>
      <w:r w:rsidR="0040263E" w:rsidRPr="00BA0683">
        <w:rPr>
          <w:color w:val="auto"/>
          <w:sz w:val="24"/>
          <w:szCs w:val="24"/>
        </w:rPr>
        <w:t>симуляции, деловые игры, квесты, кейсы</w:t>
      </w:r>
      <w:r w:rsidRPr="00BA0683">
        <w:rPr>
          <w:color w:val="auto"/>
          <w:sz w:val="24"/>
          <w:szCs w:val="24"/>
        </w:rPr>
        <w:t>)</w:t>
      </w:r>
      <w:r w:rsidR="0040263E" w:rsidRPr="00BA0683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DC5FF7B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BA0683">
        <w:rPr>
          <w:color w:val="auto"/>
          <w:sz w:val="24"/>
          <w:szCs w:val="24"/>
        </w:rPr>
        <w:t>имися интернет-ресурсов, посвящё</w:t>
      </w:r>
      <w:r w:rsidRPr="00BA0683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BA0683">
        <w:rPr>
          <w:color w:val="auto"/>
          <w:sz w:val="24"/>
          <w:szCs w:val="24"/>
        </w:rPr>
        <w:t>ого онлайн-тестирования, онлайн-</w:t>
      </w:r>
      <w:r w:rsidRPr="00BA0683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14:paraId="0FE6EFB9" w14:textId="452554C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участие в работе всероссийских профориентационных проектов</w:t>
      </w:r>
      <w:r w:rsidR="001503BB" w:rsidRPr="00BA0683">
        <w:rPr>
          <w:color w:val="auto"/>
          <w:sz w:val="24"/>
          <w:szCs w:val="24"/>
        </w:rPr>
        <w:t>: «Билет в будущее», «Шоу профессий»</w:t>
      </w:r>
      <w:r w:rsidRPr="00BA0683">
        <w:rPr>
          <w:color w:val="auto"/>
          <w:sz w:val="24"/>
          <w:szCs w:val="24"/>
        </w:rPr>
        <w:t>;</w:t>
      </w:r>
    </w:p>
    <w:p w14:paraId="29873E1C" w14:textId="4DEB308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индивидуальное консультирование </w:t>
      </w:r>
      <w:r w:rsidR="001503BB" w:rsidRPr="00BA0683">
        <w:rPr>
          <w:color w:val="auto"/>
          <w:sz w:val="24"/>
          <w:szCs w:val="24"/>
        </w:rPr>
        <w:t>педагогом-</w:t>
      </w:r>
      <w:r w:rsidRPr="00BA0683">
        <w:rPr>
          <w:color w:val="auto"/>
          <w:sz w:val="24"/>
          <w:szCs w:val="24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AC8A27C" w14:textId="5E523770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тематического стенда по профориентации;</w:t>
      </w:r>
    </w:p>
    <w:p w14:paraId="1325AEB0" w14:textId="57636919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информирование по профориентации в сообществе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</w:p>
    <w:p w14:paraId="1BC3DA06" w14:textId="75963C29" w:rsidR="009D7EC4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bookmarkStart w:id="11" w:name="_Hlk144309432"/>
      <w:r w:rsidRPr="00BA0683">
        <w:rPr>
          <w:color w:val="auto"/>
          <w:sz w:val="24"/>
          <w:szCs w:val="24"/>
        </w:rPr>
        <w:t>В связи с введением с 1 сентября 2023 года «Профориентационного минимума» на воспитательную работу отводится от 2 ч. на базовом уровне и от 12 часов на основном уровне.</w:t>
      </w:r>
    </w:p>
    <w:p w14:paraId="1F8ED527" w14:textId="77777777" w:rsidR="009A7649" w:rsidRPr="00BA0683" w:rsidRDefault="009A7649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</w:p>
    <w:bookmarkEnd w:id="11"/>
    <w:p w14:paraId="5A280F98" w14:textId="1BDC861E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3. ОРГАНИЗАЦИОННЫЙ</w:t>
      </w:r>
    </w:p>
    <w:p w14:paraId="28A757C2" w14:textId="69E609B4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3.1</w:t>
      </w:r>
      <w:r w:rsidR="000D44C7" w:rsidRPr="00BA0683">
        <w:rPr>
          <w:b/>
          <w:color w:val="auto"/>
          <w:sz w:val="24"/>
          <w:szCs w:val="24"/>
        </w:rPr>
        <w:t>. Кадровое обеспечение</w:t>
      </w:r>
    </w:p>
    <w:p w14:paraId="2E26F721" w14:textId="6CD6B30F" w:rsidR="000D44C7" w:rsidRPr="00BA0683" w:rsidRDefault="000D44C7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0D44C7" w:rsidRPr="00BA0683" w14:paraId="60D1800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6C4E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B278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0D44C7" w:rsidRPr="00BA0683" w14:paraId="3AF6D9A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95F6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BF9E" w14:textId="4E742CCC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D44C7" w:rsidRPr="00BA0683" w14:paraId="50DA338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B46A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BA22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Осуществляет контроль реализации воспитательного потенциала урочной и внеурочной деятельности.</w:t>
            </w:r>
          </w:p>
          <w:p w14:paraId="219D3B44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-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14:paraId="55FFC94B" w14:textId="036E58E9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учащимися из семей «группы риска».</w:t>
            </w:r>
          </w:p>
        </w:tc>
      </w:tr>
      <w:tr w:rsidR="000D44C7" w:rsidRPr="00BA0683" w14:paraId="51E3D34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1FD" w14:textId="6D58452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219" w14:textId="77777777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</w:t>
            </w:r>
            <w:r w:rsidR="00F905E2" w:rsidRPr="00BA0683">
              <w:rPr>
                <w:sz w:val="24"/>
                <w:szCs w:val="24"/>
              </w:rPr>
              <w:t>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262537D" w14:textId="77777777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службы медиации.</w:t>
            </w:r>
          </w:p>
          <w:p w14:paraId="0A37C1AB" w14:textId="3884239A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Курирует деятельность детских объединений, Родительского и </w:t>
            </w:r>
            <w:r w:rsidRPr="00BA0683">
              <w:rPr>
                <w:sz w:val="24"/>
                <w:szCs w:val="24"/>
              </w:rPr>
              <w:lastRenderedPageBreak/>
              <w:t>Управляющего советов.</w:t>
            </w:r>
          </w:p>
          <w:p w14:paraId="4056A349" w14:textId="02FA1C90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50268030" w14:textId="583C92F8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педагога-организатора, педагога-психолога, социального педагога, педагогов дополнительного образования, классных руководителей.</w:t>
            </w:r>
          </w:p>
          <w:p w14:paraId="16262EF3" w14:textId="7AA14226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работу «Навигатора дополнительного образования».</w:t>
            </w:r>
          </w:p>
        </w:tc>
      </w:tr>
      <w:tr w:rsidR="000D44C7" w:rsidRPr="00BA0683" w14:paraId="1B921A3B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D0D7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lastRenderedPageBreak/>
              <w:t xml:space="preserve">Социальный педагог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DFF4" w14:textId="4D9C3794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</w:t>
            </w:r>
            <w:proofErr w:type="gramStart"/>
            <w:r w:rsidRPr="00BA0683">
              <w:rPr>
                <w:sz w:val="24"/>
                <w:szCs w:val="24"/>
              </w:rPr>
              <w:t>числе  в</w:t>
            </w:r>
            <w:proofErr w:type="gramEnd"/>
            <w:r w:rsidRPr="00BA0683">
              <w:rPr>
                <w:sz w:val="24"/>
                <w:szCs w:val="24"/>
              </w:rPr>
              <w:t xml:space="preserve"> рамках</w:t>
            </w:r>
            <w:r w:rsidR="00C061C8" w:rsidRPr="00BA0683">
              <w:rPr>
                <w:sz w:val="24"/>
                <w:szCs w:val="24"/>
              </w:rPr>
              <w:t xml:space="preserve"> </w:t>
            </w:r>
            <w:r w:rsidRPr="00BA0683">
              <w:rPr>
                <w:sz w:val="24"/>
                <w:szCs w:val="24"/>
              </w:rPr>
              <w:t>меж</w:t>
            </w:r>
            <w:r w:rsidR="00C061C8" w:rsidRPr="00BA0683">
              <w:rPr>
                <w:sz w:val="24"/>
                <w:szCs w:val="24"/>
              </w:rPr>
              <w:t>ведомственного взаимодействия.</w:t>
            </w:r>
          </w:p>
          <w:p w14:paraId="7D009CF3" w14:textId="1E30526B" w:rsidR="000D44C7" w:rsidRPr="00BA0683" w:rsidRDefault="00C061C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7246F" w:rsidRPr="00BA0683" w14:paraId="09867952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7CA" w14:textId="5C83A0A0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47E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  <w:proofErr w:type="gramStart"/>
            <w:r w:rsidRPr="00BA0683">
              <w:rPr>
                <w:sz w:val="24"/>
                <w:szCs w:val="24"/>
              </w:rPr>
              <w:t>представителей)по</w:t>
            </w:r>
            <w:proofErr w:type="gramEnd"/>
            <w:r w:rsidRPr="00BA0683">
              <w:rPr>
                <w:sz w:val="24"/>
                <w:szCs w:val="24"/>
              </w:rPr>
              <w:t xml:space="preserve"> корректировке детско-родительских отношений, обучающихся по вопросам личностного развития.</w:t>
            </w:r>
          </w:p>
          <w:p w14:paraId="76FE0158" w14:textId="1789654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BA0683">
              <w:rPr>
                <w:sz w:val="24"/>
                <w:szCs w:val="24"/>
              </w:rPr>
              <w:t>буллинга</w:t>
            </w:r>
            <w:proofErr w:type="spellEnd"/>
            <w:r w:rsidRPr="00BA0683">
              <w:rPr>
                <w:sz w:val="24"/>
                <w:szCs w:val="24"/>
              </w:rPr>
              <w:t>, профориентацию и др.</w:t>
            </w:r>
          </w:p>
        </w:tc>
      </w:tr>
      <w:tr w:rsidR="00D7246F" w:rsidRPr="00BA0683" w14:paraId="06010F9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2FF" w14:textId="211318A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8C1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региональных, федеральных мероприятиях.</w:t>
            </w:r>
          </w:p>
          <w:p w14:paraId="64FE2C94" w14:textId="1C6A75D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Движения Первых.</w:t>
            </w:r>
          </w:p>
        </w:tc>
      </w:tr>
      <w:tr w:rsidR="00D7246F" w:rsidRPr="00BA0683" w14:paraId="08B06DE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F879" w14:textId="600CAF56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CE9" w14:textId="588BCB9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r w:rsidR="00335FB8" w:rsidRPr="00BA0683">
              <w:rPr>
                <w:sz w:val="24"/>
                <w:szCs w:val="24"/>
              </w:rPr>
              <w:lastRenderedPageBreak/>
              <w:t>общеразвивающих программ.</w:t>
            </w:r>
          </w:p>
        </w:tc>
      </w:tr>
      <w:tr w:rsidR="00335FB8" w:rsidRPr="00BA0683" w14:paraId="2C21CFAF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5F2" w14:textId="47C9E940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7DB" w14:textId="28062168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  <w:r w:rsidRPr="00BA068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35FB8" w:rsidRPr="00BA0683" w14:paraId="59510191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7F7" w14:textId="3A9C556C" w:rsidR="00335FB8" w:rsidRPr="00BA0683" w:rsidRDefault="00335FB8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>Педагог-предметник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86C5" w14:textId="0C9F3A78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Реализует воспитательный </w:t>
            </w:r>
            <w:r w:rsidR="005A1E5D">
              <w:rPr>
                <w:sz w:val="24"/>
                <w:szCs w:val="24"/>
              </w:rPr>
              <w:t xml:space="preserve">потенциал </w:t>
            </w:r>
            <w:bookmarkStart w:id="12" w:name="_GoBack"/>
            <w:bookmarkEnd w:id="12"/>
            <w:r w:rsidRPr="00BA0683">
              <w:rPr>
                <w:sz w:val="24"/>
                <w:szCs w:val="24"/>
              </w:rPr>
              <w:t>урока.</w:t>
            </w:r>
          </w:p>
        </w:tc>
      </w:tr>
      <w:tr w:rsidR="00335FB8" w:rsidRPr="00BA0683" w14:paraId="766DA827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A1A" w14:textId="672B5B7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BBF7" w14:textId="0CC56D4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61769A" w:rsidRPr="00BA0683" w14:paraId="2D25E48A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511" w14:textId="11DB12BF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135" w14:textId="76E44716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0AAA9387" w14:textId="63EEB59F" w:rsidR="000D44C7" w:rsidRPr="00BA0683" w:rsidRDefault="000D44C7" w:rsidP="00BA0683">
      <w:pPr>
        <w:spacing w:line="276" w:lineRule="auto"/>
        <w:rPr>
          <w:b/>
          <w:sz w:val="24"/>
          <w:szCs w:val="24"/>
        </w:rPr>
      </w:pPr>
      <w:r w:rsidRPr="00BA0683">
        <w:rPr>
          <w:sz w:val="24"/>
          <w:szCs w:val="24"/>
        </w:rPr>
        <w:br/>
      </w:r>
      <w:r w:rsidR="003E595D" w:rsidRPr="00BA0683">
        <w:rPr>
          <w:b/>
          <w:sz w:val="24"/>
          <w:szCs w:val="24"/>
        </w:rPr>
        <w:t>3.2. Нормативно-правовое обеспечение</w:t>
      </w:r>
    </w:p>
    <w:p w14:paraId="57BA902B" w14:textId="77777777" w:rsidR="003E595D" w:rsidRPr="00BA0683" w:rsidRDefault="003E595D" w:rsidP="00BA0683">
      <w:pPr>
        <w:spacing w:line="276" w:lineRule="auto"/>
        <w:rPr>
          <w:sz w:val="24"/>
          <w:szCs w:val="24"/>
        </w:rPr>
      </w:pPr>
    </w:p>
    <w:p w14:paraId="390F2BF0" w14:textId="798792CA" w:rsidR="000D44C7" w:rsidRPr="00BA0683" w:rsidRDefault="003E595D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14:paraId="611750C8" w14:textId="5D1A39D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классном руководстве;</w:t>
      </w:r>
    </w:p>
    <w:p w14:paraId="522A7095" w14:textId="56260CA3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одежде и внешнем виде обучающихся;</w:t>
      </w:r>
    </w:p>
    <w:p w14:paraId="6EB73B17" w14:textId="519FC7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социально-психологической службе;</w:t>
      </w:r>
    </w:p>
    <w:p w14:paraId="79C4C9CC" w14:textId="5B76DC9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социально-психологической службы;</w:t>
      </w:r>
    </w:p>
    <w:p w14:paraId="05FEBB00" w14:textId="3FA33803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совете профилактики безнадзорности и правонарушений несовершеннолетних;</w:t>
      </w:r>
    </w:p>
    <w:p w14:paraId="73A8A6B9" w14:textId="5D4B824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Родительском совете;</w:t>
      </w:r>
    </w:p>
    <w:p w14:paraId="34D25069" w14:textId="7D50016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Управляющем совете;</w:t>
      </w:r>
    </w:p>
    <w:p w14:paraId="015209A9" w14:textId="631F9B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использовании государственных символов;</w:t>
      </w:r>
    </w:p>
    <w:p w14:paraId="4EACE2A1" w14:textId="16A0ECAE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ВСОКО;</w:t>
      </w:r>
    </w:p>
    <w:p w14:paraId="36A49D70" w14:textId="5D383AF4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мерах социальной поддержки обучающихся;</w:t>
      </w:r>
    </w:p>
    <w:p w14:paraId="513A9415" w14:textId="59342CAF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комиссии по урегулированию споров;</w:t>
      </w:r>
    </w:p>
    <w:p w14:paraId="41A3181B" w14:textId="49BDE2DA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постановке детей и семей на ВШУ;</w:t>
      </w:r>
    </w:p>
    <w:p w14:paraId="14B4AEB3" w14:textId="73FF0DC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службе медиации;</w:t>
      </w:r>
    </w:p>
    <w:p w14:paraId="1AC15AD3" w14:textId="79FA669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Образовательная программа дополнительного образования;</w:t>
      </w:r>
    </w:p>
    <w:p w14:paraId="163DF2B1" w14:textId="1189D22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Дополнительные общеобразовательные общеразвивающие программы;</w:t>
      </w:r>
    </w:p>
    <w:p w14:paraId="197D6040" w14:textId="74E7774C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Календарные планы воспитательной работы по уровням;</w:t>
      </w:r>
    </w:p>
    <w:p w14:paraId="6ED8961E" w14:textId="2586614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школьном спортивном клубе;</w:t>
      </w:r>
    </w:p>
    <w:p w14:paraId="2F4F80BE" w14:textId="4827E364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школьного спортивного клуба;</w:t>
      </w:r>
    </w:p>
    <w:p w14:paraId="3D4B4AFF" w14:textId="53108C52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дружине юных пожарных;</w:t>
      </w:r>
    </w:p>
    <w:p w14:paraId="3CE3FE5B" w14:textId="5052AC4F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отряде юных инспекторов дорожного движения;</w:t>
      </w:r>
    </w:p>
    <w:p w14:paraId="24D02DA3" w14:textId="0EA93366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школьном театре;</w:t>
      </w:r>
    </w:p>
    <w:p w14:paraId="03DE57C8" w14:textId="06781CFB" w:rsidR="00C96FB1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Положение </w:t>
      </w:r>
      <w:r w:rsidR="00C96FB1" w:rsidRPr="00BA0683">
        <w:rPr>
          <w:color w:val="auto"/>
          <w:sz w:val="24"/>
          <w:szCs w:val="24"/>
        </w:rPr>
        <w:t>об использовании личных мобильных электронных устройств</w:t>
      </w:r>
      <w:r w:rsidR="003B7237" w:rsidRPr="00BA0683">
        <w:rPr>
          <w:color w:val="auto"/>
          <w:sz w:val="24"/>
          <w:szCs w:val="24"/>
        </w:rPr>
        <w:t>.</w:t>
      </w:r>
    </w:p>
    <w:p w14:paraId="48FC7517" w14:textId="77777777" w:rsidR="00931AD1" w:rsidRPr="00BA0683" w:rsidRDefault="00931AD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794A08D9" w14:textId="77777777" w:rsidR="00EC7630" w:rsidRPr="00BA0683" w:rsidRDefault="0040263E" w:rsidP="00BA0683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3" w:name="__RefHeading___8"/>
      <w:bookmarkStart w:id="14" w:name="__RefHeading___10"/>
      <w:bookmarkStart w:id="15" w:name="__RefHeading___11"/>
      <w:bookmarkEnd w:id="13"/>
      <w:bookmarkEnd w:id="14"/>
      <w:bookmarkEnd w:id="15"/>
      <w:r w:rsidRPr="00BA0683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178BC1F3" w14:textId="613F1E9D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BA0683">
        <w:rPr>
          <w:iCs/>
          <w:color w:val="auto"/>
          <w:sz w:val="24"/>
          <w:szCs w:val="24"/>
        </w:rPr>
        <w:t>обучающих</w:t>
      </w:r>
      <w:r w:rsidRPr="00BA0683">
        <w:rPr>
          <w:iCs/>
          <w:color w:val="auto"/>
          <w:sz w:val="24"/>
          <w:szCs w:val="24"/>
        </w:rPr>
        <w:t>ся с</w:t>
      </w:r>
      <w:r w:rsidRPr="00BA0683">
        <w:rPr>
          <w:color w:val="auto"/>
          <w:sz w:val="24"/>
          <w:szCs w:val="24"/>
        </w:rPr>
        <w:t xml:space="preserve"> инвалидностью, с ОВЗ</w:t>
      </w:r>
      <w:r w:rsidR="00ED5326" w:rsidRPr="00BA0683">
        <w:rPr>
          <w:color w:val="auto"/>
          <w:sz w:val="24"/>
          <w:szCs w:val="24"/>
        </w:rPr>
        <w:t>, одарённых</w:t>
      </w:r>
      <w:r w:rsidRPr="00BA0683">
        <w:rPr>
          <w:color w:val="auto"/>
          <w:sz w:val="24"/>
          <w:szCs w:val="24"/>
        </w:rPr>
        <w:t xml:space="preserve">, с </w:t>
      </w:r>
      <w:r w:rsidRPr="00BA0683">
        <w:rPr>
          <w:color w:val="auto"/>
          <w:sz w:val="24"/>
          <w:szCs w:val="24"/>
        </w:rPr>
        <w:lastRenderedPageBreak/>
        <w:t xml:space="preserve">отклоняющимся поведением, </w:t>
      </w:r>
      <w:r w:rsidR="00ED5326" w:rsidRPr="00BA0683">
        <w:rPr>
          <w:color w:val="auto"/>
          <w:sz w:val="24"/>
          <w:szCs w:val="24"/>
        </w:rPr>
        <w:t xml:space="preserve">— </w:t>
      </w:r>
      <w:r w:rsidRPr="00BA0683">
        <w:rPr>
          <w:color w:val="auto"/>
          <w:sz w:val="24"/>
          <w:szCs w:val="24"/>
        </w:rPr>
        <w:t>создаются особые условия.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9B7348" w:rsidRPr="00BA0683" w14:paraId="7A435617" w14:textId="77777777" w:rsidTr="0094210B">
        <w:tc>
          <w:tcPr>
            <w:tcW w:w="2405" w:type="dxa"/>
          </w:tcPr>
          <w:p w14:paraId="047DB17C" w14:textId="0B920200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6933" w:type="dxa"/>
          </w:tcPr>
          <w:p w14:paraId="650E8CFB" w14:textId="262A8C7D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Условия</w:t>
            </w:r>
          </w:p>
        </w:tc>
      </w:tr>
      <w:tr w:rsidR="009B7348" w:rsidRPr="00BA0683" w14:paraId="46EA047A" w14:textId="77777777" w:rsidTr="0094210B">
        <w:tc>
          <w:tcPr>
            <w:tcW w:w="2405" w:type="dxa"/>
          </w:tcPr>
          <w:p w14:paraId="36D2DF25" w14:textId="143D795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Обучающиеся с</w:t>
            </w:r>
            <w:r w:rsidRPr="00BA068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color w:val="auto"/>
                <w:sz w:val="24"/>
                <w:szCs w:val="24"/>
              </w:rPr>
              <w:t>инвалидностью,  ОВЗ</w:t>
            </w:r>
            <w:proofErr w:type="gramEnd"/>
          </w:p>
        </w:tc>
        <w:tc>
          <w:tcPr>
            <w:tcW w:w="6933" w:type="dxa"/>
          </w:tcPr>
          <w:p w14:paraId="3B0EB01C" w14:textId="77777777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04FA1180" w14:textId="693B8D4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Педагогом-психологом, учителем-логопедом проводятся регулярные индивидуальные и групповые коррекционно-развивающиеся занятия.</w:t>
            </w:r>
          </w:p>
          <w:p w14:paraId="2CA8C832" w14:textId="3AFB2D21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Обучение, по рекомендациям при необходимости, осуществляется на дому.</w:t>
            </w:r>
          </w:p>
          <w:p w14:paraId="50FF23B4" w14:textId="5760AB8A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Имеются специальные учебники и учебные пособия.</w:t>
            </w:r>
          </w:p>
          <w:p w14:paraId="52C767E8" w14:textId="1565D195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бесплатного двухразового питания.</w:t>
            </w:r>
          </w:p>
        </w:tc>
      </w:tr>
      <w:tr w:rsidR="009B7348" w:rsidRPr="00BA0683" w14:paraId="3BF134A2" w14:textId="77777777" w:rsidTr="0094210B">
        <w:tc>
          <w:tcPr>
            <w:tcW w:w="2405" w:type="dxa"/>
          </w:tcPr>
          <w:p w14:paraId="1A2EAADD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 xml:space="preserve">Обучающиеся </w:t>
            </w:r>
          </w:p>
          <w:p w14:paraId="1ABA83F4" w14:textId="393DFD64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 отклоняющимся поведением</w:t>
            </w:r>
          </w:p>
        </w:tc>
        <w:tc>
          <w:tcPr>
            <w:tcW w:w="6933" w:type="dxa"/>
          </w:tcPr>
          <w:p w14:paraId="02F6AC8E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Социально-психологическое сопровождение.</w:t>
            </w:r>
          </w:p>
          <w:p w14:paraId="6612D0B1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педагогической поддержки.</w:t>
            </w:r>
          </w:p>
          <w:p w14:paraId="1AA7F172" w14:textId="5E0001C3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4150876E" w14:textId="0449F7F4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Коррекционно-развивающиеся индивидуальные и групповые занятия.</w:t>
            </w:r>
          </w:p>
          <w:p w14:paraId="0064F3FF" w14:textId="4AF07B3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9B7348" w:rsidRPr="00BA0683" w14:paraId="645379DD" w14:textId="77777777" w:rsidTr="0094210B">
        <w:tc>
          <w:tcPr>
            <w:tcW w:w="2405" w:type="dxa"/>
          </w:tcPr>
          <w:p w14:paraId="2F7D1122" w14:textId="2DE20B60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Одарённые дети</w:t>
            </w:r>
          </w:p>
        </w:tc>
        <w:tc>
          <w:tcPr>
            <w:tcW w:w="6933" w:type="dxa"/>
          </w:tcPr>
          <w:p w14:paraId="0C9CBF73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педагога-психолога.</w:t>
            </w:r>
          </w:p>
          <w:p w14:paraId="6C0704E3" w14:textId="094B14E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14:paraId="602E09E9" w14:textId="77777777" w:rsidR="009B7348" w:rsidRPr="00BA0683" w:rsidRDefault="009B7348" w:rsidP="00BA0683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79C4C0F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5CCE667D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94210B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;</w:t>
      </w:r>
    </w:p>
    <w:p w14:paraId="2367B827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BA0683">
        <w:rPr>
          <w:color w:val="auto"/>
          <w:sz w:val="24"/>
          <w:szCs w:val="24"/>
        </w:rPr>
        <w:t>ых средств и педагогических приё</w:t>
      </w:r>
      <w:r w:rsidRPr="00BA0683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iCs/>
          <w:color w:val="auto"/>
          <w:sz w:val="24"/>
          <w:szCs w:val="24"/>
        </w:rPr>
        <w:t>обучающихся с</w:t>
      </w:r>
      <w:r w:rsidRPr="00BA0683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BA0683" w:rsidRDefault="00EC763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6069E76A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6" w:name="__RefHeading___12"/>
      <w:bookmarkEnd w:id="16"/>
      <w:r w:rsidRPr="00BA0683">
        <w:rPr>
          <w:b/>
          <w:color w:val="auto"/>
          <w:sz w:val="24"/>
          <w:szCs w:val="24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0B5BE811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соответствия артефактов и процедур награждения </w:t>
      </w:r>
      <w:proofErr w:type="gramStart"/>
      <w:r w:rsidRPr="00BA0683">
        <w:rPr>
          <w:color w:val="auto"/>
          <w:sz w:val="24"/>
          <w:szCs w:val="24"/>
        </w:rPr>
        <w:t xml:space="preserve">укладу </w:t>
      </w:r>
      <w:r w:rsidR="0094210B" w:rsidRPr="00BA0683">
        <w:rPr>
          <w:color w:val="auto"/>
          <w:sz w:val="24"/>
          <w:szCs w:val="24"/>
        </w:rPr>
        <w:t xml:space="preserve"> Школы</w:t>
      </w:r>
      <w:proofErr w:type="gramEnd"/>
      <w:r w:rsidRPr="00BA0683">
        <w:rPr>
          <w:color w:val="auto"/>
          <w:sz w:val="24"/>
          <w:szCs w:val="24"/>
        </w:rPr>
        <w:t>, качеству воспитывающей среды, символике</w:t>
      </w:r>
      <w:r w:rsidR="0094210B" w:rsidRPr="00BA0683">
        <w:rPr>
          <w:color w:val="auto"/>
          <w:sz w:val="24"/>
          <w:szCs w:val="24"/>
        </w:rPr>
        <w:t xml:space="preserve"> Школы</w:t>
      </w:r>
      <w:r w:rsidRPr="00BA0683">
        <w:rPr>
          <w:color w:val="auto"/>
          <w:sz w:val="24"/>
          <w:szCs w:val="24"/>
        </w:rPr>
        <w:t>;</w:t>
      </w:r>
    </w:p>
    <w:p w14:paraId="311B2C1A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BA0683">
        <w:rPr>
          <w:color w:val="auto"/>
          <w:sz w:val="24"/>
          <w:szCs w:val="24"/>
        </w:rPr>
        <w:t xml:space="preserve"> в поощрениях, чрезмерно больших групп</w:t>
      </w:r>
      <w:r w:rsidRPr="00BA0683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10193EBC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</w:t>
      </w:r>
      <w:r w:rsidR="0094210B" w:rsidRPr="00BA0683">
        <w:rPr>
          <w:color w:val="auto"/>
          <w:sz w:val="24"/>
          <w:szCs w:val="24"/>
        </w:rPr>
        <w:t>.</w:t>
      </w:r>
    </w:p>
    <w:p w14:paraId="2CBC3217" w14:textId="4E788CDF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BA0683">
        <w:rPr>
          <w:color w:val="auto"/>
          <w:sz w:val="24"/>
          <w:szCs w:val="24"/>
        </w:rPr>
        <w:t>ся</w:t>
      </w:r>
      <w:r w:rsidRPr="00BA0683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01C12713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Рейтинг</w:t>
      </w:r>
      <w:r w:rsidR="00E91703" w:rsidRPr="00BA0683">
        <w:rPr>
          <w:color w:val="auto"/>
          <w:sz w:val="24"/>
          <w:szCs w:val="24"/>
        </w:rPr>
        <w:t>и</w:t>
      </w:r>
      <w:r w:rsidRPr="00BA0683">
        <w:rPr>
          <w:color w:val="auto"/>
          <w:sz w:val="24"/>
          <w:szCs w:val="24"/>
        </w:rPr>
        <w:t xml:space="preserve"> — размещение </w:t>
      </w:r>
      <w:r w:rsidR="006516AA" w:rsidRPr="00BA0683">
        <w:rPr>
          <w:color w:val="auto"/>
          <w:sz w:val="24"/>
          <w:szCs w:val="24"/>
        </w:rPr>
        <w:t>имен</w:t>
      </w:r>
      <w:r w:rsidR="00E91703" w:rsidRPr="00BA0683">
        <w:rPr>
          <w:color w:val="auto"/>
          <w:sz w:val="24"/>
          <w:szCs w:val="24"/>
        </w:rPr>
        <w:t xml:space="preserve"> (фамилий)</w:t>
      </w:r>
      <w:r w:rsidR="006516A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обучающихся или </w:t>
      </w:r>
      <w:r w:rsidR="00E91703" w:rsidRPr="00BA0683">
        <w:rPr>
          <w:color w:val="auto"/>
          <w:sz w:val="24"/>
          <w:szCs w:val="24"/>
        </w:rPr>
        <w:t xml:space="preserve">классов </w:t>
      </w:r>
      <w:r w:rsidRPr="00BA0683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474953D2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BA0683" w:rsidRDefault="00EC7630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14:paraId="615846AF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7" w:name="__RefHeading___13"/>
      <w:bookmarkEnd w:id="17"/>
      <w:r w:rsidRPr="00BA0683">
        <w:rPr>
          <w:b/>
          <w:color w:val="auto"/>
          <w:sz w:val="24"/>
          <w:szCs w:val="24"/>
        </w:rPr>
        <w:t>3.5 Анализ воспитательного процесса</w:t>
      </w:r>
    </w:p>
    <w:p w14:paraId="129C8FBA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0668A22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Основным методом анализа воспитательного процесса </w:t>
      </w:r>
      <w:proofErr w:type="gramStart"/>
      <w:r w:rsidRPr="00BA0683">
        <w:rPr>
          <w:color w:val="auto"/>
          <w:sz w:val="24"/>
          <w:szCs w:val="24"/>
        </w:rPr>
        <w:t xml:space="preserve">в </w:t>
      </w:r>
      <w:r w:rsidR="00F6011C" w:rsidRPr="00BA0683">
        <w:rPr>
          <w:color w:val="auto"/>
          <w:sz w:val="24"/>
          <w:szCs w:val="24"/>
        </w:rPr>
        <w:t xml:space="preserve"> Школе</w:t>
      </w:r>
      <w:proofErr w:type="gramEnd"/>
      <w:r w:rsidRPr="00BA0683">
        <w:rPr>
          <w:color w:val="auto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приоритет анализа</w:t>
      </w:r>
      <w:r w:rsidR="00316BA2" w:rsidRPr="00BA0683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BA0683">
        <w:rPr>
          <w:color w:val="auto"/>
          <w:sz w:val="24"/>
          <w:szCs w:val="24"/>
        </w:rPr>
        <w:t xml:space="preserve"> не количественных, а </w:t>
      </w:r>
      <w:r w:rsidR="00316BA2" w:rsidRPr="00BA0683">
        <w:rPr>
          <w:color w:val="auto"/>
          <w:sz w:val="24"/>
          <w:szCs w:val="24"/>
        </w:rPr>
        <w:t>качественных показателей, таких</w:t>
      </w:r>
      <w:r w:rsidRPr="00BA0683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развивающий хар</w:t>
      </w:r>
      <w:r w:rsidR="00ED4EFB" w:rsidRPr="00BA0683">
        <w:rPr>
          <w:color w:val="auto"/>
          <w:sz w:val="24"/>
          <w:szCs w:val="24"/>
        </w:rPr>
        <w:t>актер осуществляемого анализа о</w:t>
      </w:r>
      <w:r w:rsidRPr="00BA0683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BA0683">
        <w:rPr>
          <w:color w:val="auto"/>
          <w:sz w:val="24"/>
          <w:szCs w:val="24"/>
        </w:rPr>
        <w:t xml:space="preserve">его </w:t>
      </w:r>
      <w:r w:rsidRPr="00BA0683">
        <w:rPr>
          <w:color w:val="auto"/>
          <w:sz w:val="24"/>
          <w:szCs w:val="24"/>
        </w:rPr>
        <w:t xml:space="preserve">результатов </w:t>
      </w:r>
      <w:r w:rsidR="00006E1E" w:rsidRPr="00BA0683">
        <w:rPr>
          <w:color w:val="auto"/>
          <w:sz w:val="24"/>
          <w:szCs w:val="24"/>
        </w:rPr>
        <w:t>д</w:t>
      </w:r>
      <w:r w:rsidRPr="00BA0683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BA0683">
        <w:rPr>
          <w:color w:val="auto"/>
          <w:sz w:val="24"/>
          <w:szCs w:val="24"/>
        </w:rPr>
        <w:t>тнё</w:t>
      </w:r>
      <w:r w:rsidRPr="00BA0683">
        <w:rPr>
          <w:color w:val="auto"/>
          <w:sz w:val="24"/>
          <w:szCs w:val="24"/>
        </w:rPr>
        <w:t>рами);</w:t>
      </w:r>
    </w:p>
    <w:p w14:paraId="5C68856A" w14:textId="77777777" w:rsidR="00EC7630" w:rsidRPr="00BA0683" w:rsidRDefault="0040263E" w:rsidP="00BA0683">
      <w:pPr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BA0683">
        <w:rPr>
          <w:color w:val="auto"/>
          <w:sz w:val="24"/>
          <w:szCs w:val="24"/>
        </w:rPr>
        <w:t>ностного развития обучающихся о</w:t>
      </w:r>
      <w:r w:rsidRPr="00BA0683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и саморазвития.</w:t>
      </w:r>
    </w:p>
    <w:p w14:paraId="30D30B7A" w14:textId="4DFFD5A0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Основные направления анализа воспитательного процесса</w:t>
      </w:r>
      <w:r w:rsidR="00F6011C" w:rsidRPr="00BA0683">
        <w:rPr>
          <w:b/>
          <w:color w:val="auto"/>
          <w:sz w:val="24"/>
          <w:szCs w:val="24"/>
        </w:rPr>
        <w:t>:</w:t>
      </w:r>
    </w:p>
    <w:p w14:paraId="2B6C043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1. </w:t>
      </w:r>
      <w:r w:rsidRPr="00BA0683">
        <w:rPr>
          <w:b/>
          <w:color w:val="auto"/>
          <w:sz w:val="24"/>
          <w:szCs w:val="24"/>
        </w:rPr>
        <w:t>Результаты воспитания, социализации и саморазвития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69EB657C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3EA31ECA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8" w:name="_Hlk100927456"/>
      <w:r w:rsidRPr="00BA0683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педагогом) </w:t>
      </w:r>
      <w:bookmarkEnd w:id="18"/>
      <w:r w:rsidRPr="00BA0683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BA0683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</w:t>
      </w:r>
      <w:r w:rsidRPr="00BA0683">
        <w:rPr>
          <w:color w:val="auto"/>
          <w:sz w:val="24"/>
          <w:szCs w:val="24"/>
        </w:rPr>
        <w:lastRenderedPageBreak/>
        <w:t xml:space="preserve">обучающихся и взрослых. </w:t>
      </w:r>
    </w:p>
    <w:p w14:paraId="6F2D8645" w14:textId="77777777" w:rsidR="00F6011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</w:t>
      </w:r>
      <w:r w:rsidR="00F6011C" w:rsidRPr="00BA0683">
        <w:rPr>
          <w:color w:val="auto"/>
          <w:sz w:val="24"/>
          <w:szCs w:val="24"/>
        </w:rPr>
        <w:t xml:space="preserve">Родительского совета </w:t>
      </w:r>
      <w:proofErr w:type="gramStart"/>
      <w:r w:rsidR="00F6011C" w:rsidRPr="00BA0683">
        <w:rPr>
          <w:color w:val="auto"/>
          <w:sz w:val="24"/>
          <w:szCs w:val="24"/>
        </w:rPr>
        <w:t xml:space="preserve">школы,  </w:t>
      </w:r>
      <w:r w:rsidRPr="00BA0683">
        <w:rPr>
          <w:color w:val="auto"/>
          <w:sz w:val="24"/>
          <w:szCs w:val="24"/>
        </w:rPr>
        <w:t xml:space="preserve"> </w:t>
      </w:r>
      <w:proofErr w:type="gramEnd"/>
      <w:r w:rsidR="00F6011C" w:rsidRPr="00BA0683">
        <w:rPr>
          <w:color w:val="auto"/>
          <w:sz w:val="24"/>
          <w:szCs w:val="24"/>
        </w:rPr>
        <w:t xml:space="preserve">активистов </w:t>
      </w:r>
      <w:r w:rsidRPr="00BA0683">
        <w:rPr>
          <w:color w:val="auto"/>
          <w:sz w:val="24"/>
          <w:szCs w:val="24"/>
        </w:rPr>
        <w:t>родител</w:t>
      </w:r>
      <w:r w:rsidR="00F6011C" w:rsidRPr="00BA0683">
        <w:rPr>
          <w:color w:val="auto"/>
          <w:sz w:val="24"/>
          <w:szCs w:val="24"/>
        </w:rPr>
        <w:t>ьских комитетов</w:t>
      </w:r>
      <w:r w:rsidRPr="00BA0683">
        <w:rPr>
          <w:color w:val="auto"/>
          <w:sz w:val="24"/>
          <w:szCs w:val="24"/>
        </w:rPr>
        <w:t xml:space="preserve"> (законных представителей) обучающихся, </w:t>
      </w:r>
      <w:r w:rsidR="00DB0491" w:rsidRPr="00BA0683">
        <w:rPr>
          <w:color w:val="auto"/>
          <w:sz w:val="24"/>
          <w:szCs w:val="24"/>
        </w:rPr>
        <w:t>совета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1559B981" w14:textId="4084F3B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4925C62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проводимых основных </w:t>
      </w:r>
      <w:r w:rsidR="00F6011C" w:rsidRPr="00BA0683">
        <w:rPr>
          <w:color w:val="auto"/>
          <w:sz w:val="24"/>
          <w:szCs w:val="24"/>
        </w:rPr>
        <w:t xml:space="preserve">школьных </w:t>
      </w:r>
      <w:r w:rsidRPr="00BA0683">
        <w:rPr>
          <w:color w:val="auto"/>
          <w:sz w:val="24"/>
          <w:szCs w:val="24"/>
        </w:rPr>
        <w:t>дел, мероприятий;</w:t>
      </w:r>
    </w:p>
    <w:p w14:paraId="6400BCF7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4638FFF8" w14:textId="5639BCEF" w:rsidR="00F6011C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профориентации обучающихся</w:t>
      </w:r>
      <w:r w:rsidR="00F6011C" w:rsidRPr="00BA0683">
        <w:rPr>
          <w:color w:val="auto"/>
          <w:sz w:val="24"/>
          <w:szCs w:val="24"/>
        </w:rPr>
        <w:t>.</w:t>
      </w:r>
    </w:p>
    <w:p w14:paraId="4668DF89" w14:textId="77777777" w:rsidR="00EC7630" w:rsidRPr="00BA0683" w:rsidRDefault="0040263E" w:rsidP="00BA0683">
      <w:pPr>
        <w:tabs>
          <w:tab w:val="left" w:pos="567"/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50A86069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.</w:t>
      </w:r>
    </w:p>
    <w:p w14:paraId="3F81452E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p w14:paraId="7847D8C3" w14:textId="7753A5F3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  <w:bookmarkStart w:id="19" w:name="__RefHeading___14"/>
      <w:bookmarkEnd w:id="19"/>
    </w:p>
    <w:p w14:paraId="5F1257E2" w14:textId="77777777" w:rsidR="00121214" w:rsidRPr="00BA0683" w:rsidRDefault="00121214" w:rsidP="00BA0683">
      <w:pPr>
        <w:tabs>
          <w:tab w:val="left" w:pos="993"/>
        </w:tabs>
        <w:spacing w:line="276" w:lineRule="auto"/>
        <w:rPr>
          <w:i/>
          <w:color w:val="auto"/>
          <w:sz w:val="24"/>
          <w:szCs w:val="24"/>
        </w:rPr>
      </w:pPr>
    </w:p>
    <w:sectPr w:rsidR="00121214" w:rsidRPr="00BA0683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AA4A" w14:textId="77777777" w:rsidR="00D91AA8" w:rsidRDefault="00D91AA8">
      <w:r>
        <w:separator/>
      </w:r>
    </w:p>
  </w:endnote>
  <w:endnote w:type="continuationSeparator" w:id="0">
    <w:p w14:paraId="633A3C53" w14:textId="77777777" w:rsidR="00D91AA8" w:rsidRDefault="00D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6207" w14:textId="77777777" w:rsidR="00C2762A" w:rsidRPr="00E91703" w:rsidRDefault="00C2762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21</w:t>
    </w:r>
    <w:r w:rsidRPr="00E91703">
      <w:rPr>
        <w:sz w:val="24"/>
        <w:szCs w:val="24"/>
      </w:rPr>
      <w:fldChar w:fldCharType="end"/>
    </w:r>
  </w:p>
  <w:p w14:paraId="0E236D81" w14:textId="77777777" w:rsidR="00C2762A" w:rsidRPr="00E91703" w:rsidRDefault="00C2762A">
    <w:pPr>
      <w:pStyle w:val="afc"/>
      <w:jc w:val="center"/>
      <w:rPr>
        <w:szCs w:val="24"/>
      </w:rPr>
    </w:pPr>
  </w:p>
  <w:p w14:paraId="002CA1DE" w14:textId="77777777" w:rsidR="00C2762A" w:rsidRDefault="00C2762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BE87" w14:textId="77777777" w:rsidR="00D91AA8" w:rsidRDefault="00D91AA8">
      <w:r>
        <w:separator/>
      </w:r>
    </w:p>
  </w:footnote>
  <w:footnote w:type="continuationSeparator" w:id="0">
    <w:p w14:paraId="5E6BD0E7" w14:textId="77777777" w:rsidR="00D91AA8" w:rsidRDefault="00D9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D65E6112"/>
    <w:lvl w:ilvl="0" w:tplc="51E06E94">
      <w:start w:val="1"/>
      <w:numFmt w:val="bullet"/>
      <w:lvlText w:val="и"/>
      <w:lvlJc w:val="left"/>
      <w:pPr>
        <w:ind w:left="0" w:firstLine="0"/>
      </w:pPr>
    </w:lvl>
    <w:lvl w:ilvl="1" w:tplc="9120E99C">
      <w:start w:val="1"/>
      <w:numFmt w:val="bullet"/>
      <w:lvlText w:val="-"/>
      <w:lvlJc w:val="left"/>
      <w:pPr>
        <w:ind w:left="0" w:firstLine="0"/>
      </w:pPr>
    </w:lvl>
    <w:lvl w:ilvl="2" w:tplc="8E1C62B0">
      <w:numFmt w:val="decimal"/>
      <w:lvlText w:val=""/>
      <w:lvlJc w:val="left"/>
      <w:pPr>
        <w:ind w:left="0" w:firstLine="0"/>
      </w:pPr>
    </w:lvl>
    <w:lvl w:ilvl="3" w:tplc="5D46997C">
      <w:numFmt w:val="decimal"/>
      <w:lvlText w:val=""/>
      <w:lvlJc w:val="left"/>
      <w:pPr>
        <w:ind w:left="0" w:firstLine="0"/>
      </w:pPr>
    </w:lvl>
    <w:lvl w:ilvl="4" w:tplc="B282A5DA">
      <w:numFmt w:val="decimal"/>
      <w:lvlText w:val=""/>
      <w:lvlJc w:val="left"/>
      <w:pPr>
        <w:ind w:left="0" w:firstLine="0"/>
      </w:pPr>
    </w:lvl>
    <w:lvl w:ilvl="5" w:tplc="14F2D86A">
      <w:numFmt w:val="decimal"/>
      <w:lvlText w:val=""/>
      <w:lvlJc w:val="left"/>
      <w:pPr>
        <w:ind w:left="0" w:firstLine="0"/>
      </w:pPr>
    </w:lvl>
    <w:lvl w:ilvl="6" w:tplc="11543938">
      <w:numFmt w:val="decimal"/>
      <w:lvlText w:val=""/>
      <w:lvlJc w:val="left"/>
      <w:pPr>
        <w:ind w:left="0" w:firstLine="0"/>
      </w:pPr>
    </w:lvl>
    <w:lvl w:ilvl="7" w:tplc="7A441E32">
      <w:numFmt w:val="decimal"/>
      <w:lvlText w:val=""/>
      <w:lvlJc w:val="left"/>
      <w:pPr>
        <w:ind w:left="0" w:firstLine="0"/>
      </w:pPr>
    </w:lvl>
    <w:lvl w:ilvl="8" w:tplc="D5D846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93745894"/>
    <w:lvl w:ilvl="0" w:tplc="8578AC8A">
      <w:start w:val="1"/>
      <w:numFmt w:val="bullet"/>
      <w:lvlText w:val="-"/>
      <w:lvlJc w:val="left"/>
      <w:pPr>
        <w:ind w:left="0" w:firstLine="0"/>
      </w:pPr>
    </w:lvl>
    <w:lvl w:ilvl="1" w:tplc="D3085AC4">
      <w:numFmt w:val="decimal"/>
      <w:lvlText w:val=""/>
      <w:lvlJc w:val="left"/>
      <w:pPr>
        <w:ind w:left="0" w:firstLine="0"/>
      </w:pPr>
    </w:lvl>
    <w:lvl w:ilvl="2" w:tplc="79A04FEE">
      <w:numFmt w:val="decimal"/>
      <w:lvlText w:val=""/>
      <w:lvlJc w:val="left"/>
      <w:pPr>
        <w:ind w:left="0" w:firstLine="0"/>
      </w:pPr>
    </w:lvl>
    <w:lvl w:ilvl="3" w:tplc="CE5ACBEA">
      <w:numFmt w:val="decimal"/>
      <w:lvlText w:val=""/>
      <w:lvlJc w:val="left"/>
      <w:pPr>
        <w:ind w:left="0" w:firstLine="0"/>
      </w:pPr>
    </w:lvl>
    <w:lvl w:ilvl="4" w:tplc="51EC27B4">
      <w:numFmt w:val="decimal"/>
      <w:lvlText w:val=""/>
      <w:lvlJc w:val="left"/>
      <w:pPr>
        <w:ind w:left="0" w:firstLine="0"/>
      </w:pPr>
    </w:lvl>
    <w:lvl w:ilvl="5" w:tplc="7B784D92">
      <w:numFmt w:val="decimal"/>
      <w:lvlText w:val=""/>
      <w:lvlJc w:val="left"/>
      <w:pPr>
        <w:ind w:left="0" w:firstLine="0"/>
      </w:pPr>
    </w:lvl>
    <w:lvl w:ilvl="6" w:tplc="6F1045BC">
      <w:numFmt w:val="decimal"/>
      <w:lvlText w:val=""/>
      <w:lvlJc w:val="left"/>
      <w:pPr>
        <w:ind w:left="0" w:firstLine="0"/>
      </w:pPr>
    </w:lvl>
    <w:lvl w:ilvl="7" w:tplc="C538AAE2">
      <w:numFmt w:val="decimal"/>
      <w:lvlText w:val=""/>
      <w:lvlJc w:val="left"/>
      <w:pPr>
        <w:ind w:left="0" w:firstLine="0"/>
      </w:pPr>
    </w:lvl>
    <w:lvl w:ilvl="8" w:tplc="4162A0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9E2CD4"/>
    <w:multiLevelType w:val="multilevel"/>
    <w:tmpl w:val="F76CA01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33F143B"/>
    <w:multiLevelType w:val="hybridMultilevel"/>
    <w:tmpl w:val="EFC8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7F16F92"/>
    <w:multiLevelType w:val="multilevel"/>
    <w:tmpl w:val="C50E48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65378B"/>
    <w:multiLevelType w:val="hybridMultilevel"/>
    <w:tmpl w:val="54B0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2E467E"/>
    <w:multiLevelType w:val="multilevel"/>
    <w:tmpl w:val="9124B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0180F5C"/>
    <w:multiLevelType w:val="hybridMultilevel"/>
    <w:tmpl w:val="E14C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CD3242"/>
    <w:multiLevelType w:val="hybridMultilevel"/>
    <w:tmpl w:val="D5166B7A"/>
    <w:lvl w:ilvl="0" w:tplc="C132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18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30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0"/>
  </w:num>
  <w:num w:numId="15">
    <w:abstractNumId w:val="36"/>
  </w:num>
  <w:num w:numId="16">
    <w:abstractNumId w:val="14"/>
  </w:num>
  <w:num w:numId="17">
    <w:abstractNumId w:val="35"/>
  </w:num>
  <w:num w:numId="18">
    <w:abstractNumId w:val="29"/>
  </w:num>
  <w:num w:numId="19">
    <w:abstractNumId w:val="23"/>
  </w:num>
  <w:num w:numId="20">
    <w:abstractNumId w:val="8"/>
  </w:num>
  <w:num w:numId="21">
    <w:abstractNumId w:val="17"/>
  </w:num>
  <w:num w:numId="22">
    <w:abstractNumId w:val="37"/>
  </w:num>
  <w:num w:numId="23">
    <w:abstractNumId w:val="25"/>
  </w:num>
  <w:num w:numId="24">
    <w:abstractNumId w:val="32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28"/>
  </w:num>
  <w:num w:numId="30">
    <w:abstractNumId w:val="21"/>
  </w:num>
  <w:num w:numId="31">
    <w:abstractNumId w:val="1"/>
  </w:num>
  <w:num w:numId="32">
    <w:abstractNumId w:val="0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</w:num>
  <w:num w:numId="36">
    <w:abstractNumId w:val="34"/>
  </w:num>
  <w:num w:numId="37">
    <w:abstractNumId w:val="38"/>
  </w:num>
  <w:num w:numId="38">
    <w:abstractNumId w:val="3"/>
  </w:num>
  <w:num w:numId="39">
    <w:abstractNumId w:val="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6CEB"/>
    <w:rsid w:val="00017BCF"/>
    <w:rsid w:val="00035B7E"/>
    <w:rsid w:val="00037C36"/>
    <w:rsid w:val="000525A1"/>
    <w:rsid w:val="00075F67"/>
    <w:rsid w:val="00081EB7"/>
    <w:rsid w:val="00082DF4"/>
    <w:rsid w:val="000842CA"/>
    <w:rsid w:val="00090814"/>
    <w:rsid w:val="000936CD"/>
    <w:rsid w:val="000D203C"/>
    <w:rsid w:val="000D414D"/>
    <w:rsid w:val="000D44C7"/>
    <w:rsid w:val="000F4BFB"/>
    <w:rsid w:val="00100A05"/>
    <w:rsid w:val="00121044"/>
    <w:rsid w:val="00121214"/>
    <w:rsid w:val="00143404"/>
    <w:rsid w:val="001503BB"/>
    <w:rsid w:val="00152BB3"/>
    <w:rsid w:val="00154310"/>
    <w:rsid w:val="0017104A"/>
    <w:rsid w:val="00176BE1"/>
    <w:rsid w:val="00192647"/>
    <w:rsid w:val="001979D6"/>
    <w:rsid w:val="001B7CCC"/>
    <w:rsid w:val="00227E72"/>
    <w:rsid w:val="0023088B"/>
    <w:rsid w:val="00234B14"/>
    <w:rsid w:val="00235723"/>
    <w:rsid w:val="00237DBA"/>
    <w:rsid w:val="00256776"/>
    <w:rsid w:val="002633EE"/>
    <w:rsid w:val="00271B82"/>
    <w:rsid w:val="002A0299"/>
    <w:rsid w:val="002B3CD6"/>
    <w:rsid w:val="002C2637"/>
    <w:rsid w:val="002C5DC1"/>
    <w:rsid w:val="002D3ECA"/>
    <w:rsid w:val="002D5AC6"/>
    <w:rsid w:val="002F7434"/>
    <w:rsid w:val="00310FFD"/>
    <w:rsid w:val="00311F5C"/>
    <w:rsid w:val="00316BA2"/>
    <w:rsid w:val="0033502A"/>
    <w:rsid w:val="00335FB8"/>
    <w:rsid w:val="00343995"/>
    <w:rsid w:val="003B7237"/>
    <w:rsid w:val="003B7B32"/>
    <w:rsid w:val="003D1FC3"/>
    <w:rsid w:val="003E595D"/>
    <w:rsid w:val="0040263E"/>
    <w:rsid w:val="00412E33"/>
    <w:rsid w:val="004145E6"/>
    <w:rsid w:val="00425846"/>
    <w:rsid w:val="004306CD"/>
    <w:rsid w:val="00435574"/>
    <w:rsid w:val="00437672"/>
    <w:rsid w:val="004573F8"/>
    <w:rsid w:val="004721D8"/>
    <w:rsid w:val="00481E8D"/>
    <w:rsid w:val="00491EAE"/>
    <w:rsid w:val="00495D40"/>
    <w:rsid w:val="004A74E1"/>
    <w:rsid w:val="004B6A56"/>
    <w:rsid w:val="004C64ED"/>
    <w:rsid w:val="0051439F"/>
    <w:rsid w:val="00514BA4"/>
    <w:rsid w:val="00515673"/>
    <w:rsid w:val="00522599"/>
    <w:rsid w:val="00527E53"/>
    <w:rsid w:val="0056784B"/>
    <w:rsid w:val="00594018"/>
    <w:rsid w:val="005A1162"/>
    <w:rsid w:val="005A1E5D"/>
    <w:rsid w:val="005B5510"/>
    <w:rsid w:val="005C314D"/>
    <w:rsid w:val="005D234E"/>
    <w:rsid w:val="005E4BA0"/>
    <w:rsid w:val="005F084F"/>
    <w:rsid w:val="006019E9"/>
    <w:rsid w:val="0061769A"/>
    <w:rsid w:val="0062648E"/>
    <w:rsid w:val="00626A9D"/>
    <w:rsid w:val="00627579"/>
    <w:rsid w:val="00635BD5"/>
    <w:rsid w:val="006516AA"/>
    <w:rsid w:val="00652736"/>
    <w:rsid w:val="00653DFF"/>
    <w:rsid w:val="006613AE"/>
    <w:rsid w:val="0067609E"/>
    <w:rsid w:val="006A6034"/>
    <w:rsid w:val="006B0389"/>
    <w:rsid w:val="006B14F3"/>
    <w:rsid w:val="006B6267"/>
    <w:rsid w:val="006E378B"/>
    <w:rsid w:val="006E78C9"/>
    <w:rsid w:val="007120D3"/>
    <w:rsid w:val="00735686"/>
    <w:rsid w:val="007455F4"/>
    <w:rsid w:val="00766E30"/>
    <w:rsid w:val="00795F57"/>
    <w:rsid w:val="007A0ED1"/>
    <w:rsid w:val="007A25EF"/>
    <w:rsid w:val="007A2FA1"/>
    <w:rsid w:val="007A6DB3"/>
    <w:rsid w:val="007D1DD9"/>
    <w:rsid w:val="007E35F0"/>
    <w:rsid w:val="007E4791"/>
    <w:rsid w:val="00803106"/>
    <w:rsid w:val="00836B38"/>
    <w:rsid w:val="00880918"/>
    <w:rsid w:val="00890283"/>
    <w:rsid w:val="008A2977"/>
    <w:rsid w:val="008A3018"/>
    <w:rsid w:val="008A3D6E"/>
    <w:rsid w:val="008F08B1"/>
    <w:rsid w:val="00931AD1"/>
    <w:rsid w:val="00935167"/>
    <w:rsid w:val="0094210B"/>
    <w:rsid w:val="00943F9C"/>
    <w:rsid w:val="00962233"/>
    <w:rsid w:val="009676BA"/>
    <w:rsid w:val="00991DA8"/>
    <w:rsid w:val="009A7649"/>
    <w:rsid w:val="009B3751"/>
    <w:rsid w:val="009B7348"/>
    <w:rsid w:val="009D1739"/>
    <w:rsid w:val="009D7EC4"/>
    <w:rsid w:val="009E1164"/>
    <w:rsid w:val="009E2C52"/>
    <w:rsid w:val="00A10B0E"/>
    <w:rsid w:val="00A33F8C"/>
    <w:rsid w:val="00A624DA"/>
    <w:rsid w:val="00A70C33"/>
    <w:rsid w:val="00A85881"/>
    <w:rsid w:val="00A96E5F"/>
    <w:rsid w:val="00AA2D83"/>
    <w:rsid w:val="00AA5EBC"/>
    <w:rsid w:val="00AB608D"/>
    <w:rsid w:val="00AC13DC"/>
    <w:rsid w:val="00AD0E63"/>
    <w:rsid w:val="00AE2238"/>
    <w:rsid w:val="00AE6AA3"/>
    <w:rsid w:val="00AF0269"/>
    <w:rsid w:val="00B016DB"/>
    <w:rsid w:val="00B04B7F"/>
    <w:rsid w:val="00B266CE"/>
    <w:rsid w:val="00B41061"/>
    <w:rsid w:val="00B57C6F"/>
    <w:rsid w:val="00B6223D"/>
    <w:rsid w:val="00B911B2"/>
    <w:rsid w:val="00BA0683"/>
    <w:rsid w:val="00BD701F"/>
    <w:rsid w:val="00BE1186"/>
    <w:rsid w:val="00BE1BB4"/>
    <w:rsid w:val="00C061C8"/>
    <w:rsid w:val="00C206D5"/>
    <w:rsid w:val="00C26A4D"/>
    <w:rsid w:val="00C2762A"/>
    <w:rsid w:val="00C535AB"/>
    <w:rsid w:val="00C540C5"/>
    <w:rsid w:val="00C71BDD"/>
    <w:rsid w:val="00C736AF"/>
    <w:rsid w:val="00C902CF"/>
    <w:rsid w:val="00C96FB1"/>
    <w:rsid w:val="00C972E7"/>
    <w:rsid w:val="00CA5596"/>
    <w:rsid w:val="00CD13D0"/>
    <w:rsid w:val="00CD7777"/>
    <w:rsid w:val="00CE6F10"/>
    <w:rsid w:val="00D1313A"/>
    <w:rsid w:val="00D14994"/>
    <w:rsid w:val="00D22B4D"/>
    <w:rsid w:val="00D26205"/>
    <w:rsid w:val="00D332EA"/>
    <w:rsid w:val="00D42A6E"/>
    <w:rsid w:val="00D5341A"/>
    <w:rsid w:val="00D61159"/>
    <w:rsid w:val="00D624F8"/>
    <w:rsid w:val="00D7246F"/>
    <w:rsid w:val="00D90CA3"/>
    <w:rsid w:val="00D91AA8"/>
    <w:rsid w:val="00D96D6C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0E49"/>
    <w:rsid w:val="00EF7615"/>
    <w:rsid w:val="00F33AAF"/>
    <w:rsid w:val="00F4676D"/>
    <w:rsid w:val="00F475C5"/>
    <w:rsid w:val="00F5013F"/>
    <w:rsid w:val="00F53AA9"/>
    <w:rsid w:val="00F53F26"/>
    <w:rsid w:val="00F6011C"/>
    <w:rsid w:val="00F67EA0"/>
    <w:rsid w:val="00F72711"/>
    <w:rsid w:val="00F905E2"/>
    <w:rsid w:val="00F97A4A"/>
    <w:rsid w:val="00FA1AC9"/>
    <w:rsid w:val="00FA3E8C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035B7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CE6F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6F10"/>
    <w:pPr>
      <w:shd w:val="clear" w:color="auto" w:fill="FFFFFF"/>
      <w:spacing w:before="300" w:after="120" w:line="0" w:lineRule="atLeast"/>
    </w:pPr>
    <w:rPr>
      <w:sz w:val="28"/>
      <w:szCs w:val="28"/>
    </w:rPr>
  </w:style>
  <w:style w:type="paragraph" w:customStyle="1" w:styleId="c7">
    <w:name w:val="c7"/>
    <w:basedOn w:val="a"/>
    <w:rsid w:val="00BE1BB4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7"/>
    <w:rsid w:val="0049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basedOn w:val="a0"/>
    <w:rsid w:val="006019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ParaAttribute5">
    <w:name w:val="ParaAttribute5"/>
    <w:rsid w:val="002C5DC1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ParaAttribute3">
    <w:name w:val="ParaAttribute3"/>
    <w:rsid w:val="002C5DC1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7">
    <w:name w:val="ParaAttribute7"/>
    <w:rsid w:val="002C5DC1"/>
    <w:pPr>
      <w:ind w:firstLine="851"/>
      <w:jc w:val="center"/>
    </w:pPr>
    <w:rPr>
      <w:rFonts w:ascii="Times New Roman" w:eastAsia="№Е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BB9A-B921-4390-8C81-2C546A3A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10234</Words>
  <Characters>58338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Anatolii</cp:lastModifiedBy>
  <cp:revision>28</cp:revision>
  <cp:lastPrinted>2022-07-07T08:34:00Z</cp:lastPrinted>
  <dcterms:created xsi:type="dcterms:W3CDTF">2022-07-25T07:42:00Z</dcterms:created>
  <dcterms:modified xsi:type="dcterms:W3CDTF">2024-07-22T13:44:00Z</dcterms:modified>
</cp:coreProperties>
</file>